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FDFFE" w14:textId="3A9F5CCC"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72570D">
        <w:rPr>
          <w:rFonts w:ascii="Times New Roman" w:hAnsi="Times New Roman" w:cs="Times New Roman"/>
          <w:sz w:val="24"/>
          <w:szCs w:val="24"/>
        </w:rPr>
        <w:t xml:space="preserve">June </w:t>
      </w:r>
      <w:r w:rsidR="003A3C61">
        <w:rPr>
          <w:rFonts w:ascii="Times New Roman" w:hAnsi="Times New Roman" w:cs="Times New Roman"/>
          <w:sz w:val="24"/>
          <w:szCs w:val="24"/>
        </w:rPr>
        <w:t>25</w:t>
      </w:r>
      <w:r w:rsidR="00BE5E57">
        <w:rPr>
          <w:rFonts w:ascii="Times New Roman" w:hAnsi="Times New Roman" w:cs="Times New Roman"/>
          <w:sz w:val="24"/>
          <w:szCs w:val="24"/>
        </w:rPr>
        <w:t>, 2020</w:t>
      </w:r>
      <w:r w:rsidR="00BA7F4D" w:rsidRPr="003337AF">
        <w:rPr>
          <w:rFonts w:ascii="Times New Roman" w:hAnsi="Times New Roman" w:cs="Times New Roman"/>
          <w:sz w:val="24"/>
          <w:szCs w:val="24"/>
        </w:rPr>
        <w:t xml:space="preserve">, at the Mendon </w:t>
      </w:r>
      <w:r w:rsidR="0072570D">
        <w:rPr>
          <w:rFonts w:ascii="Times New Roman" w:hAnsi="Times New Roman" w:cs="Times New Roman"/>
          <w:sz w:val="24"/>
          <w:szCs w:val="24"/>
        </w:rPr>
        <w:t>Community Center</w:t>
      </w:r>
      <w:r w:rsidR="00BA7F4D" w:rsidRPr="003337AF">
        <w:rPr>
          <w:rFonts w:ascii="Times New Roman" w:hAnsi="Times New Roman" w:cs="Times New Roman"/>
          <w:sz w:val="24"/>
          <w:szCs w:val="24"/>
        </w:rPr>
        <w:t>, 16</w:t>
      </w:r>
      <w:r w:rsidR="0072570D">
        <w:rPr>
          <w:rFonts w:ascii="Times New Roman" w:hAnsi="Times New Roman" w:cs="Times New Roman"/>
          <w:sz w:val="24"/>
          <w:szCs w:val="24"/>
        </w:rPr>
        <w:t>7</w:t>
      </w:r>
      <w:r w:rsidR="00BA7F4D" w:rsidRPr="003337AF">
        <w:rPr>
          <w:rFonts w:ascii="Times New Roman" w:hAnsi="Times New Roman" w:cs="Times New Roman"/>
          <w:sz w:val="24"/>
          <w:szCs w:val="24"/>
        </w:rPr>
        <w:t xml:space="preserve"> </w:t>
      </w:r>
      <w:r w:rsidR="0072570D">
        <w:rPr>
          <w:rFonts w:ascii="Times New Roman" w:hAnsi="Times New Roman" w:cs="Times New Roman"/>
          <w:sz w:val="24"/>
          <w:szCs w:val="24"/>
        </w:rPr>
        <w:t>North</w:t>
      </w:r>
      <w:r w:rsidR="00BA7F4D" w:rsidRPr="003337AF">
        <w:rPr>
          <w:rFonts w:ascii="Times New Roman" w:hAnsi="Times New Roman" w:cs="Times New Roman"/>
          <w:sz w:val="24"/>
          <w:szCs w:val="24"/>
        </w:rPr>
        <w:t xml:space="preserve"> Main Street, Honeoye Falls, NY, 14472 at 7:00 p.m.</w:t>
      </w:r>
    </w:p>
    <w:p w14:paraId="3C746781" w14:textId="58B38FA9" w:rsidR="003A3C61"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06C959D3" w14:textId="0F385020" w:rsidR="001A58EF" w:rsidRDefault="0058169B"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A58EF">
        <w:rPr>
          <w:rFonts w:ascii="Times New Roman" w:hAnsi="Times New Roman" w:cs="Times New Roman"/>
          <w:sz w:val="24"/>
          <w:szCs w:val="24"/>
        </w:rPr>
        <w:t>Stephen Maxon</w:t>
      </w:r>
    </w:p>
    <w:p w14:paraId="7E66941E" w14:textId="75643490" w:rsidR="00BE5E57" w:rsidRDefault="00BE5E57"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David Cook</w:t>
      </w:r>
    </w:p>
    <w:p w14:paraId="46BD0310" w14:textId="7B4EE760" w:rsidR="009D6FE6" w:rsidRDefault="00AD559B"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010E7">
        <w:rPr>
          <w:rFonts w:ascii="Times New Roman" w:hAnsi="Times New Roman" w:cs="Times New Roman"/>
          <w:sz w:val="24"/>
          <w:szCs w:val="24"/>
        </w:rPr>
        <w:tab/>
      </w:r>
      <w:r w:rsidR="009D6FE6">
        <w:rPr>
          <w:rFonts w:ascii="Times New Roman" w:hAnsi="Times New Roman" w:cs="Times New Roman"/>
          <w:sz w:val="24"/>
          <w:szCs w:val="24"/>
        </w:rPr>
        <w:t>Stephen Tudhope</w:t>
      </w:r>
    </w:p>
    <w:p w14:paraId="1D0F3EB8" w14:textId="77777777" w:rsidR="0072570D" w:rsidRDefault="0072570D" w:rsidP="00CE7BE4">
      <w:pPr>
        <w:spacing w:after="0" w:line="240" w:lineRule="auto"/>
        <w:rPr>
          <w:rFonts w:ascii="Times New Roman" w:hAnsi="Times New Roman" w:cs="Times New Roman"/>
          <w:sz w:val="24"/>
          <w:szCs w:val="24"/>
        </w:rPr>
      </w:pPr>
    </w:p>
    <w:p w14:paraId="727A81DC" w14:textId="6CE5E199" w:rsidR="0072570D" w:rsidRDefault="0072570D"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ABSENT:</w:t>
      </w:r>
      <w:r>
        <w:rPr>
          <w:rFonts w:ascii="Times New Roman" w:hAnsi="Times New Roman" w:cs="Times New Roman"/>
          <w:sz w:val="24"/>
          <w:szCs w:val="24"/>
        </w:rPr>
        <w:tab/>
        <w:t>Dustin Cichon</w:t>
      </w:r>
    </w:p>
    <w:p w14:paraId="56285298" w14:textId="77777777" w:rsidR="00834485" w:rsidRDefault="00834485" w:rsidP="00CE7BE4">
      <w:pPr>
        <w:spacing w:after="0" w:line="240" w:lineRule="auto"/>
        <w:rPr>
          <w:rFonts w:ascii="Times New Roman" w:hAnsi="Times New Roman" w:cs="Times New Roman"/>
          <w:sz w:val="24"/>
          <w:szCs w:val="24"/>
        </w:rPr>
      </w:pPr>
    </w:p>
    <w:p w14:paraId="6049F09F" w14:textId="6B95741E"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w:t>
      </w:r>
      <w:r w:rsidR="004707C5">
        <w:rPr>
          <w:rFonts w:ascii="Times New Roman" w:hAnsi="Times New Roman" w:cs="Times New Roman"/>
          <w:sz w:val="24"/>
          <w:szCs w:val="24"/>
        </w:rPr>
        <w:t>D</w:t>
      </w:r>
      <w:r w:rsidR="00834485">
        <w:rPr>
          <w:rFonts w:ascii="Times New Roman" w:hAnsi="Times New Roman" w:cs="Times New Roman"/>
          <w:sz w:val="24"/>
          <w:szCs w:val="24"/>
        </w:rPr>
        <w:t>avid</w:t>
      </w:r>
      <w:r w:rsidR="004707C5">
        <w:rPr>
          <w:rFonts w:ascii="Times New Roman" w:hAnsi="Times New Roman" w:cs="Times New Roman"/>
          <w:sz w:val="24"/>
          <w:szCs w:val="24"/>
        </w:rPr>
        <w:t xml:space="preserve"> </w:t>
      </w:r>
      <w:r w:rsidR="00834485">
        <w:rPr>
          <w:rFonts w:ascii="Times New Roman" w:hAnsi="Times New Roman" w:cs="Times New Roman"/>
          <w:sz w:val="24"/>
          <w:szCs w:val="24"/>
        </w:rPr>
        <w:t>Hou</w:t>
      </w:r>
      <w:r w:rsidR="00FA03CD">
        <w:rPr>
          <w:rFonts w:ascii="Times New Roman" w:hAnsi="Times New Roman" w:cs="Times New Roman"/>
          <w:sz w:val="24"/>
          <w:szCs w:val="24"/>
        </w:rPr>
        <w:tab/>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335C77BC"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sidR="00B0261B">
        <w:rPr>
          <w:rFonts w:ascii="Times New Roman" w:hAnsi="Times New Roman" w:cs="Times New Roman"/>
          <w:sz w:val="24"/>
          <w:szCs w:val="24"/>
        </w:rPr>
        <w:t>Town Councilman John Hagreen</w:t>
      </w:r>
      <w:r w:rsidR="003A3C61">
        <w:rPr>
          <w:rFonts w:ascii="Times New Roman" w:hAnsi="Times New Roman" w:cs="Times New Roman"/>
          <w:sz w:val="24"/>
          <w:szCs w:val="24"/>
        </w:rPr>
        <w:t xml:space="preserve"> and Dimitri Stefanou</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3BF23572"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0B3C5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6FCD7355"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3A3C61">
        <w:rPr>
          <w:rFonts w:ascii="Times New Roman" w:hAnsi="Times New Roman" w:cs="Times New Roman"/>
          <w:sz w:val="24"/>
          <w:szCs w:val="24"/>
        </w:rPr>
        <w:t>0</w:t>
      </w:r>
      <w:r w:rsidR="000969B6">
        <w:rPr>
          <w:rFonts w:ascii="Times New Roman" w:hAnsi="Times New Roman" w:cs="Times New Roman"/>
          <w:sz w:val="24"/>
          <w:szCs w:val="24"/>
        </w:rPr>
        <w:t xml:space="preserve"> </w:t>
      </w:r>
      <w:r w:rsidRPr="003337AF">
        <w:rPr>
          <w:rFonts w:ascii="Times New Roman" w:hAnsi="Times New Roman" w:cs="Times New Roman"/>
          <w:sz w:val="24"/>
          <w:szCs w:val="24"/>
        </w:rPr>
        <w:t>p.m.</w:t>
      </w:r>
    </w:p>
    <w:p w14:paraId="2137BCFA" w14:textId="77777777" w:rsidR="008B7B40" w:rsidRDefault="008B7B40" w:rsidP="00FA03CD">
      <w:pPr>
        <w:spacing w:after="0" w:line="240" w:lineRule="auto"/>
        <w:rPr>
          <w:rFonts w:ascii="Times New Roman" w:eastAsia="Times New Roman" w:hAnsi="Times New Roman" w:cs="Times New Roman"/>
          <w:b/>
          <w:sz w:val="24"/>
          <w:szCs w:val="24"/>
          <w:u w:val="single"/>
        </w:rPr>
      </w:pPr>
    </w:p>
    <w:p w14:paraId="1C38A01B" w14:textId="77777777" w:rsidR="003A3C61" w:rsidRPr="00623A59" w:rsidRDefault="003A3C61" w:rsidP="003A3C61">
      <w:pPr>
        <w:spacing w:after="0" w:line="240" w:lineRule="auto"/>
        <w:rPr>
          <w:rFonts w:ascii="Times New Roman" w:hAnsi="Times New Roman" w:cs="Times New Roman"/>
          <w:b/>
          <w:bCs/>
          <w:sz w:val="24"/>
          <w:u w:val="single"/>
        </w:rPr>
      </w:pPr>
      <w:r w:rsidRPr="00623A59">
        <w:rPr>
          <w:rFonts w:ascii="Times New Roman" w:hAnsi="Times New Roman" w:cs="Times New Roman"/>
          <w:b/>
          <w:bCs/>
          <w:sz w:val="24"/>
          <w:u w:val="single"/>
        </w:rPr>
        <w:t>KRUKOWSKI AREA VARIANCE PUBLIC HEARING</w:t>
      </w:r>
    </w:p>
    <w:p w14:paraId="4362EB33" w14:textId="77777777" w:rsidR="003A3C61" w:rsidRPr="00623A59" w:rsidRDefault="003A3C61" w:rsidP="003A3C61">
      <w:pPr>
        <w:spacing w:after="0" w:line="240" w:lineRule="auto"/>
        <w:rPr>
          <w:rFonts w:ascii="Times New Roman" w:eastAsia="Times New Roman" w:hAnsi="Times New Roman" w:cs="Times New Roman"/>
          <w:sz w:val="24"/>
          <w:szCs w:val="20"/>
        </w:rPr>
      </w:pPr>
      <w:r w:rsidRPr="00623A59">
        <w:rPr>
          <w:rFonts w:ascii="Times New Roman" w:eastAsia="Times New Roman" w:hAnsi="Times New Roman" w:cs="Times New Roman"/>
          <w:sz w:val="24"/>
          <w:szCs w:val="20"/>
        </w:rPr>
        <w:t xml:space="preserve">Charles Krukowski, 3565 Rush Mendon Rd, Honeoye Falls, consisting of 1.1 acres, for a garage at said property, with a side setback of approximately 1 foot, whereas code requires a 20-foot side setback and therefore requires an area variance.  Zoned RA-1. Tax account no. 215.02-1-17.  </w:t>
      </w:r>
    </w:p>
    <w:p w14:paraId="6F3B51DB" w14:textId="1B1CA819" w:rsidR="00BE5E57" w:rsidRDefault="00BE5E57" w:rsidP="00BE5E57">
      <w:pPr>
        <w:spacing w:after="0" w:line="240" w:lineRule="auto"/>
        <w:rPr>
          <w:rFonts w:ascii="Times New Roman" w:eastAsia="Times New Roman" w:hAnsi="Times New Roman" w:cs="Times New Roman"/>
          <w:sz w:val="24"/>
          <w:szCs w:val="24"/>
        </w:rPr>
      </w:pPr>
    </w:p>
    <w:p w14:paraId="35698B1E" w14:textId="5D2F3073" w:rsidR="0072570D" w:rsidRDefault="0072570D"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opened the public hearing. </w:t>
      </w:r>
    </w:p>
    <w:p w14:paraId="76628EAE" w14:textId="3E08A06C" w:rsidR="0072570D" w:rsidRDefault="0072570D" w:rsidP="00BE5E57">
      <w:pPr>
        <w:spacing w:after="0" w:line="240" w:lineRule="auto"/>
        <w:rPr>
          <w:rFonts w:ascii="Times New Roman" w:eastAsia="Times New Roman" w:hAnsi="Times New Roman" w:cs="Times New Roman"/>
          <w:sz w:val="24"/>
          <w:szCs w:val="24"/>
        </w:rPr>
      </w:pPr>
    </w:p>
    <w:p w14:paraId="6CC9F972" w14:textId="77777777" w:rsidR="0072570D" w:rsidRDefault="0072570D" w:rsidP="007257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acknowledged the affidavit of posting of the sign and waived the reading of the public notice. </w:t>
      </w:r>
    </w:p>
    <w:p w14:paraId="6BFF28C5" w14:textId="23B2C545" w:rsidR="0072570D" w:rsidRDefault="0072570D" w:rsidP="00BE5E57">
      <w:pPr>
        <w:spacing w:after="0" w:line="240" w:lineRule="auto"/>
        <w:rPr>
          <w:rFonts w:ascii="Times New Roman" w:eastAsia="Times New Roman" w:hAnsi="Times New Roman" w:cs="Times New Roman"/>
          <w:sz w:val="24"/>
          <w:szCs w:val="24"/>
        </w:rPr>
      </w:pPr>
    </w:p>
    <w:p w14:paraId="3FDFDAD6" w14:textId="637331F6" w:rsidR="00187514" w:rsidRDefault="00261B37"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Krukowski gave a description of his plans.  He explained the property line issue and stated that Mr. Stefanou has agreed to this, and he is the owner of abutting property. </w:t>
      </w:r>
    </w:p>
    <w:p w14:paraId="55508435" w14:textId="0CECB6EE" w:rsidR="00261B37" w:rsidRDefault="00261B37" w:rsidP="00BE5E57">
      <w:pPr>
        <w:spacing w:after="0" w:line="240" w:lineRule="auto"/>
        <w:rPr>
          <w:rFonts w:ascii="Times New Roman" w:eastAsia="Times New Roman" w:hAnsi="Times New Roman" w:cs="Times New Roman"/>
          <w:sz w:val="24"/>
          <w:szCs w:val="24"/>
        </w:rPr>
      </w:pPr>
    </w:p>
    <w:p w14:paraId="70327B7C" w14:textId="326D54BA" w:rsidR="00261B37" w:rsidRDefault="00261B37"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Tudhope asked why he chose this area and not someplace else on the property.  Mr. Krukowski explained with his garage it is the best placement on the property.  </w:t>
      </w:r>
    </w:p>
    <w:p w14:paraId="27581FF7" w14:textId="7ACF09A3" w:rsidR="00261B37" w:rsidRDefault="00261B37" w:rsidP="00BE5E57">
      <w:pPr>
        <w:spacing w:after="0" w:line="240" w:lineRule="auto"/>
        <w:rPr>
          <w:rFonts w:ascii="Times New Roman" w:eastAsia="Times New Roman" w:hAnsi="Times New Roman" w:cs="Times New Roman"/>
          <w:sz w:val="24"/>
          <w:szCs w:val="24"/>
        </w:rPr>
      </w:pPr>
    </w:p>
    <w:p w14:paraId="73B1BA48" w14:textId="43319212" w:rsidR="00261B37" w:rsidRDefault="00261B37"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Cook asked about the blacktop driveway that goes over the property line.  Mr. Krukowski stated it has been that way for as long as he can remember and he actually had no idea until recently. </w:t>
      </w:r>
    </w:p>
    <w:p w14:paraId="5FBD8D58" w14:textId="05E46188" w:rsidR="00261B37" w:rsidRDefault="00261B37" w:rsidP="00BE5E57">
      <w:pPr>
        <w:spacing w:after="0" w:line="240" w:lineRule="auto"/>
        <w:rPr>
          <w:rFonts w:ascii="Times New Roman" w:eastAsia="Times New Roman" w:hAnsi="Times New Roman" w:cs="Times New Roman"/>
          <w:sz w:val="24"/>
          <w:szCs w:val="24"/>
        </w:rPr>
      </w:pPr>
    </w:p>
    <w:p w14:paraId="4BF2BD0D" w14:textId="6221A625" w:rsidR="00261B37" w:rsidRDefault="00261B37" w:rsidP="00BE5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what the building would be used for.  Mr. Krukowski </w:t>
      </w:r>
      <w:r w:rsidR="00B472D2">
        <w:rPr>
          <w:rFonts w:ascii="Times New Roman" w:eastAsia="Times New Roman" w:hAnsi="Times New Roman" w:cs="Times New Roman"/>
          <w:sz w:val="24"/>
          <w:szCs w:val="24"/>
        </w:rPr>
        <w:t>said he will store his boat in the building and also use it for some wood working projects.</w:t>
      </w:r>
    </w:p>
    <w:p w14:paraId="79F5BD7C" w14:textId="77777777" w:rsidR="00261B37" w:rsidRDefault="00261B37" w:rsidP="00BE5E57">
      <w:pPr>
        <w:spacing w:after="0" w:line="240" w:lineRule="auto"/>
        <w:rPr>
          <w:rFonts w:ascii="Times New Roman" w:eastAsia="Times New Roman" w:hAnsi="Times New Roman" w:cs="Times New Roman"/>
          <w:sz w:val="24"/>
          <w:szCs w:val="24"/>
        </w:rPr>
      </w:pPr>
    </w:p>
    <w:p w14:paraId="0B80027E"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Mr. Bassette asked if there would be any change in character in the neighborhood.  The applicant stated no.</w:t>
      </w:r>
    </w:p>
    <w:p w14:paraId="48EC4356"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2AE0107C" w14:textId="73CA97CC"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Bassette asked if there were alternative methods to achieve what they desire.  The applicant stated </w:t>
      </w:r>
      <w:r w:rsidR="00B472D2">
        <w:rPr>
          <w:rFonts w:ascii="Times New Roman" w:eastAsia="Times New Roman" w:hAnsi="Times New Roman" w:cs="Times New Roman"/>
          <w:sz w:val="24"/>
          <w:szCs w:val="24"/>
        </w:rPr>
        <w:t>no</w:t>
      </w:r>
      <w:r w:rsidRPr="00F41652">
        <w:rPr>
          <w:rFonts w:ascii="Times New Roman" w:eastAsia="Times New Roman" w:hAnsi="Times New Roman" w:cs="Times New Roman"/>
          <w:sz w:val="24"/>
          <w:szCs w:val="24"/>
        </w:rPr>
        <w:t>.</w:t>
      </w:r>
    </w:p>
    <w:p w14:paraId="70E54181"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260EF79D"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lastRenderedPageBreak/>
        <w:t>Mr. Bassette asked if this was a significant request.  The applicant stated no.</w:t>
      </w:r>
    </w:p>
    <w:p w14:paraId="273DFE5B"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1053A501" w14:textId="77777777"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Mr. Bassette asked if this would have any physical or environmental effects in the neighborhood.  The applicant stated no.</w:t>
      </w:r>
    </w:p>
    <w:p w14:paraId="73EDD6D3" w14:textId="77777777" w:rsidR="00187514" w:rsidRPr="00F41652" w:rsidRDefault="00187514" w:rsidP="00187514">
      <w:pPr>
        <w:spacing w:after="0" w:line="240" w:lineRule="auto"/>
        <w:rPr>
          <w:rFonts w:ascii="Times New Roman" w:eastAsia="Times New Roman" w:hAnsi="Times New Roman" w:cs="Times New Roman"/>
          <w:sz w:val="24"/>
          <w:szCs w:val="24"/>
        </w:rPr>
      </w:pPr>
    </w:p>
    <w:p w14:paraId="06575717" w14:textId="042CDC3E" w:rsidR="00187514" w:rsidRPr="00F41652" w:rsidRDefault="00187514" w:rsidP="00187514">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Bassette asked if this was a self-created difficulty.  The applicant stated </w:t>
      </w:r>
      <w:r w:rsidR="00B472D2">
        <w:rPr>
          <w:rFonts w:ascii="Times New Roman" w:eastAsia="Times New Roman" w:hAnsi="Times New Roman" w:cs="Times New Roman"/>
          <w:sz w:val="24"/>
          <w:szCs w:val="24"/>
        </w:rPr>
        <w:t>no</w:t>
      </w:r>
      <w:r w:rsidRPr="00F41652">
        <w:rPr>
          <w:rFonts w:ascii="Times New Roman" w:eastAsia="Times New Roman" w:hAnsi="Times New Roman" w:cs="Times New Roman"/>
          <w:sz w:val="24"/>
          <w:szCs w:val="24"/>
        </w:rPr>
        <w:t>.</w:t>
      </w:r>
    </w:p>
    <w:p w14:paraId="5FB4B956" w14:textId="77777777" w:rsidR="00187514" w:rsidRPr="00F41652" w:rsidRDefault="00187514" w:rsidP="00187514">
      <w:pPr>
        <w:spacing w:after="0" w:line="240" w:lineRule="auto"/>
        <w:rPr>
          <w:rFonts w:ascii="Times New Roman" w:hAnsi="Times New Roman" w:cs="Times New Roman"/>
          <w:sz w:val="24"/>
          <w:szCs w:val="24"/>
        </w:rPr>
      </w:pPr>
    </w:p>
    <w:p w14:paraId="36022631" w14:textId="77777777" w:rsidR="00187514" w:rsidRDefault="00187514" w:rsidP="00BE5E57">
      <w:pPr>
        <w:spacing w:after="0" w:line="240" w:lineRule="auto"/>
        <w:rPr>
          <w:rFonts w:ascii="Times New Roman" w:eastAsia="Times New Roman" w:hAnsi="Times New Roman" w:cs="Times New Roman"/>
          <w:sz w:val="24"/>
          <w:szCs w:val="24"/>
        </w:rPr>
      </w:pPr>
    </w:p>
    <w:p w14:paraId="720FFBF0" w14:textId="03D7ED98" w:rsidR="00187514" w:rsidRDefault="00187514" w:rsidP="00BE5E57">
      <w:pPr>
        <w:spacing w:after="0" w:line="240" w:lineRule="auto"/>
        <w:rPr>
          <w:rFonts w:ascii="Times New Roman" w:eastAsia="Times New Roman" w:hAnsi="Times New Roman" w:cs="Times New Roman"/>
          <w:b/>
          <w:bCs/>
          <w:sz w:val="24"/>
          <w:szCs w:val="24"/>
          <w:u w:val="single"/>
        </w:rPr>
      </w:pPr>
      <w:r w:rsidRPr="00187514">
        <w:rPr>
          <w:rFonts w:ascii="Times New Roman" w:eastAsia="Times New Roman" w:hAnsi="Times New Roman" w:cs="Times New Roman"/>
          <w:b/>
          <w:bCs/>
          <w:sz w:val="24"/>
          <w:szCs w:val="24"/>
          <w:u w:val="single"/>
        </w:rPr>
        <w:t>PUBLIC COMMENT</w:t>
      </w:r>
    </w:p>
    <w:p w14:paraId="0DC28E87" w14:textId="7BE28E42" w:rsidR="00187514" w:rsidRDefault="00187514" w:rsidP="00BE5E57">
      <w:pPr>
        <w:spacing w:after="0" w:line="240" w:lineRule="auto"/>
        <w:rPr>
          <w:rFonts w:ascii="Times New Roman" w:eastAsia="Times New Roman" w:hAnsi="Times New Roman" w:cs="Times New Roman"/>
          <w:b/>
          <w:bCs/>
          <w:sz w:val="24"/>
          <w:szCs w:val="24"/>
          <w:u w:val="single"/>
        </w:rPr>
      </w:pPr>
    </w:p>
    <w:p w14:paraId="737F635C" w14:textId="3F1FEF0D" w:rsidR="00BE5E57" w:rsidRPr="00B472D2" w:rsidRDefault="00187514" w:rsidP="00CB1CF3">
      <w:pPr>
        <w:pStyle w:val="ListParagraph"/>
        <w:numPr>
          <w:ilvl w:val="0"/>
          <w:numId w:val="10"/>
        </w:numPr>
        <w:spacing w:after="0" w:line="240" w:lineRule="auto"/>
        <w:rPr>
          <w:rFonts w:ascii="Times New Roman" w:hAnsi="Times New Roman" w:cs="Times New Roman"/>
          <w:b/>
          <w:sz w:val="24"/>
          <w:szCs w:val="24"/>
          <w:u w:val="single"/>
        </w:rPr>
      </w:pPr>
      <w:r w:rsidRPr="00B472D2">
        <w:rPr>
          <w:rFonts w:ascii="Times New Roman" w:eastAsia="Times New Roman" w:hAnsi="Times New Roman" w:cs="Times New Roman"/>
          <w:sz w:val="24"/>
          <w:szCs w:val="24"/>
        </w:rPr>
        <w:t xml:space="preserve"> </w:t>
      </w:r>
      <w:r w:rsidR="00B472D2" w:rsidRPr="00B472D2">
        <w:rPr>
          <w:rFonts w:ascii="Times New Roman" w:eastAsia="Times New Roman" w:hAnsi="Times New Roman" w:cs="Times New Roman"/>
          <w:sz w:val="24"/>
          <w:szCs w:val="24"/>
        </w:rPr>
        <w:t>Dimitri Stefanou</w:t>
      </w:r>
      <w:r w:rsidRPr="00B472D2">
        <w:rPr>
          <w:rFonts w:ascii="Times New Roman" w:eastAsia="Times New Roman" w:hAnsi="Times New Roman" w:cs="Times New Roman"/>
          <w:sz w:val="24"/>
          <w:szCs w:val="24"/>
        </w:rPr>
        <w:t xml:space="preserve">, </w:t>
      </w:r>
      <w:r w:rsidR="00B472D2" w:rsidRPr="00B472D2">
        <w:rPr>
          <w:rFonts w:ascii="Times New Roman" w:eastAsia="Times New Roman" w:hAnsi="Times New Roman" w:cs="Times New Roman"/>
          <w:sz w:val="24"/>
          <w:szCs w:val="24"/>
        </w:rPr>
        <w:t>representative for Red Barn Farm of Mendon</w:t>
      </w:r>
      <w:r w:rsidRPr="00B472D2">
        <w:rPr>
          <w:rFonts w:ascii="Times New Roman" w:eastAsia="Times New Roman" w:hAnsi="Times New Roman" w:cs="Times New Roman"/>
          <w:sz w:val="24"/>
          <w:szCs w:val="24"/>
        </w:rPr>
        <w:t>,</w:t>
      </w:r>
      <w:r w:rsidR="00B472D2" w:rsidRPr="00B472D2">
        <w:rPr>
          <w:rFonts w:ascii="Times New Roman" w:eastAsia="Times New Roman" w:hAnsi="Times New Roman" w:cs="Times New Roman"/>
          <w:sz w:val="24"/>
          <w:szCs w:val="24"/>
        </w:rPr>
        <w:t xml:space="preserve"> Rush Mendon Rd, Honeoye</w:t>
      </w:r>
      <w:r w:rsidRPr="00B472D2">
        <w:rPr>
          <w:rFonts w:ascii="Times New Roman" w:eastAsia="Times New Roman" w:hAnsi="Times New Roman" w:cs="Times New Roman"/>
          <w:sz w:val="24"/>
          <w:szCs w:val="24"/>
        </w:rPr>
        <w:t xml:space="preserve"> Falls, was</w:t>
      </w:r>
      <w:r w:rsidR="00B472D2" w:rsidRPr="00B472D2">
        <w:rPr>
          <w:rFonts w:ascii="Times New Roman" w:eastAsia="Times New Roman" w:hAnsi="Times New Roman" w:cs="Times New Roman"/>
          <w:sz w:val="24"/>
          <w:szCs w:val="24"/>
        </w:rPr>
        <w:t xml:space="preserve"> in attendance</w:t>
      </w:r>
      <w:r w:rsidRPr="00B472D2">
        <w:rPr>
          <w:rFonts w:ascii="Times New Roman" w:eastAsia="Times New Roman" w:hAnsi="Times New Roman" w:cs="Times New Roman"/>
          <w:sz w:val="24"/>
          <w:szCs w:val="24"/>
        </w:rPr>
        <w:t xml:space="preserve">.  </w:t>
      </w:r>
      <w:r w:rsidR="00B472D2">
        <w:rPr>
          <w:rFonts w:ascii="Times New Roman" w:eastAsia="Times New Roman" w:hAnsi="Times New Roman" w:cs="Times New Roman"/>
          <w:sz w:val="24"/>
          <w:szCs w:val="24"/>
        </w:rPr>
        <w:t xml:space="preserve">He supports the variance and thinks it will be beneficial. </w:t>
      </w:r>
    </w:p>
    <w:p w14:paraId="2FA5F88F" w14:textId="77777777" w:rsidR="00B472D2" w:rsidRPr="00B472D2" w:rsidRDefault="00B472D2" w:rsidP="00B472D2">
      <w:pPr>
        <w:spacing w:after="0" w:line="240" w:lineRule="auto"/>
        <w:rPr>
          <w:rFonts w:ascii="Times New Roman" w:hAnsi="Times New Roman" w:cs="Times New Roman"/>
          <w:b/>
          <w:sz w:val="24"/>
          <w:szCs w:val="24"/>
          <w:u w:val="single"/>
        </w:rPr>
      </w:pPr>
    </w:p>
    <w:p w14:paraId="1B1E4FF5" w14:textId="5322A777" w:rsidR="008917C9" w:rsidRPr="00F41652" w:rsidRDefault="008917C9" w:rsidP="008917C9">
      <w:pPr>
        <w:spacing w:after="0" w:line="240" w:lineRule="auto"/>
        <w:rPr>
          <w:rFonts w:ascii="Times New Roman" w:hAnsi="Times New Roman" w:cs="Times New Roman"/>
          <w:b/>
          <w:sz w:val="24"/>
          <w:szCs w:val="24"/>
          <w:u w:val="single"/>
        </w:rPr>
      </w:pPr>
      <w:bookmarkStart w:id="0" w:name="_Hlk34987850"/>
      <w:r w:rsidRPr="00F41652">
        <w:rPr>
          <w:rFonts w:ascii="Times New Roman" w:hAnsi="Times New Roman" w:cs="Times New Roman"/>
          <w:b/>
          <w:sz w:val="24"/>
          <w:szCs w:val="24"/>
          <w:u w:val="single"/>
        </w:rPr>
        <w:t>MOTION</w:t>
      </w:r>
    </w:p>
    <w:p w14:paraId="74EE269E" w14:textId="758EDE70" w:rsidR="008917C9" w:rsidRPr="00F41652" w:rsidRDefault="008917C9" w:rsidP="008917C9">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r w:rsidR="00B472D2">
        <w:rPr>
          <w:rFonts w:ascii="Times New Roman" w:hAnsi="Times New Roman" w:cs="Times New Roman"/>
          <w:sz w:val="24"/>
          <w:szCs w:val="24"/>
        </w:rPr>
        <w:t>Maxon</w:t>
      </w:r>
      <w:r w:rsidRPr="00F41652">
        <w:rPr>
          <w:rFonts w:ascii="Times New Roman" w:hAnsi="Times New Roman" w:cs="Times New Roman"/>
          <w:sz w:val="24"/>
          <w:szCs w:val="24"/>
        </w:rPr>
        <w:t xml:space="preserve"> moved, second by Mr. </w:t>
      </w:r>
      <w:r w:rsidR="00B472D2">
        <w:rPr>
          <w:rFonts w:ascii="Times New Roman" w:hAnsi="Times New Roman" w:cs="Times New Roman"/>
          <w:sz w:val="24"/>
          <w:szCs w:val="24"/>
        </w:rPr>
        <w:t>Cook</w:t>
      </w:r>
      <w:r w:rsidRPr="00F41652">
        <w:rPr>
          <w:rFonts w:ascii="Times New Roman" w:hAnsi="Times New Roman" w:cs="Times New Roman"/>
          <w:sz w:val="24"/>
          <w:szCs w:val="24"/>
        </w:rPr>
        <w:t xml:space="preserve">, to </w:t>
      </w:r>
      <w:r w:rsidR="00BE5E57" w:rsidRPr="00F41652">
        <w:rPr>
          <w:rFonts w:ascii="Times New Roman" w:hAnsi="Times New Roman" w:cs="Times New Roman"/>
          <w:sz w:val="24"/>
          <w:szCs w:val="24"/>
        </w:rPr>
        <w:t>clos</w:t>
      </w:r>
      <w:r w:rsidRPr="00F41652">
        <w:rPr>
          <w:rFonts w:ascii="Times New Roman" w:hAnsi="Times New Roman" w:cs="Times New Roman"/>
          <w:sz w:val="24"/>
          <w:szCs w:val="24"/>
        </w:rPr>
        <w:t>e the Public Hearing</w:t>
      </w:r>
      <w:r w:rsidR="00BE5E57" w:rsidRPr="00F41652">
        <w:rPr>
          <w:rFonts w:ascii="Times New Roman" w:hAnsi="Times New Roman" w:cs="Times New Roman"/>
          <w:sz w:val="24"/>
          <w:szCs w:val="24"/>
        </w:rPr>
        <w:t>.</w:t>
      </w:r>
      <w:r w:rsidRPr="00F41652">
        <w:rPr>
          <w:rFonts w:ascii="Times New Roman" w:hAnsi="Times New Roman" w:cs="Times New Roman"/>
          <w:sz w:val="24"/>
          <w:szCs w:val="24"/>
        </w:rPr>
        <w:t xml:space="preserve"> </w:t>
      </w:r>
    </w:p>
    <w:p w14:paraId="620F2371" w14:textId="79CF7E8A" w:rsidR="008917C9" w:rsidRPr="00F41652" w:rsidRDefault="008917C9" w:rsidP="008917C9">
      <w:pPr>
        <w:spacing w:after="0" w:line="240" w:lineRule="auto"/>
        <w:rPr>
          <w:rFonts w:ascii="Times New Roman" w:hAnsi="Times New Roman" w:cs="Times New Roman"/>
          <w:sz w:val="24"/>
          <w:szCs w:val="24"/>
        </w:rPr>
      </w:pPr>
    </w:p>
    <w:p w14:paraId="24B6D06A" w14:textId="77777777" w:rsidR="00EA3BF7" w:rsidRPr="00F41652" w:rsidRDefault="00EA3BF7" w:rsidP="00EA3BF7">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APPROVED</w:t>
      </w:r>
    </w:p>
    <w:p w14:paraId="14662A2F" w14:textId="78057EA4" w:rsidR="00EA3BF7" w:rsidRDefault="00EA3BF7" w:rsidP="00EA3BF7">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Mr. Bassette – aye; Mr. Maxon– aye;</w:t>
      </w:r>
      <w:r w:rsidR="008917C9" w:rsidRPr="00F41652">
        <w:rPr>
          <w:rFonts w:ascii="Times New Roman" w:hAnsi="Times New Roman" w:cs="Times New Roman"/>
          <w:sz w:val="24"/>
          <w:szCs w:val="24"/>
        </w:rPr>
        <w:t xml:space="preserve"> </w:t>
      </w:r>
      <w:r w:rsidR="00BE5E57" w:rsidRPr="00F41652">
        <w:rPr>
          <w:rFonts w:ascii="Times New Roman" w:hAnsi="Times New Roman" w:cs="Times New Roman"/>
          <w:sz w:val="24"/>
          <w:szCs w:val="24"/>
        </w:rPr>
        <w:t xml:space="preserve">Mr. Cook – aye; </w:t>
      </w:r>
      <w:r w:rsidR="008917C9" w:rsidRPr="00F41652">
        <w:rPr>
          <w:rFonts w:ascii="Times New Roman" w:hAnsi="Times New Roman" w:cs="Times New Roman"/>
          <w:sz w:val="24"/>
          <w:szCs w:val="24"/>
        </w:rPr>
        <w:t>and Mr. Tudhope - aye.</w:t>
      </w:r>
    </w:p>
    <w:p w14:paraId="05D85A16" w14:textId="77777777" w:rsidR="00187514" w:rsidRPr="00F41652" w:rsidRDefault="00187514" w:rsidP="00EA3BF7">
      <w:pPr>
        <w:spacing w:after="0" w:line="240" w:lineRule="auto"/>
        <w:rPr>
          <w:rFonts w:ascii="Times New Roman" w:hAnsi="Times New Roman" w:cs="Times New Roman"/>
          <w:sz w:val="24"/>
          <w:szCs w:val="24"/>
        </w:rPr>
      </w:pPr>
    </w:p>
    <w:bookmarkEnd w:id="0"/>
    <w:p w14:paraId="2818CA83" w14:textId="5A1DBA23" w:rsidR="00BE5E57" w:rsidRPr="00F41652" w:rsidRDefault="00BE5E57" w:rsidP="00EA3BF7">
      <w:pPr>
        <w:spacing w:after="0" w:line="240" w:lineRule="auto"/>
        <w:rPr>
          <w:rFonts w:ascii="Times New Roman" w:hAnsi="Times New Roman" w:cs="Times New Roman"/>
          <w:sz w:val="24"/>
          <w:szCs w:val="24"/>
        </w:rPr>
      </w:pPr>
    </w:p>
    <w:p w14:paraId="64EBBCD9" w14:textId="77777777" w:rsidR="00B472D2" w:rsidRPr="00623A59" w:rsidRDefault="00B472D2" w:rsidP="00B472D2">
      <w:pPr>
        <w:spacing w:after="0" w:line="240" w:lineRule="auto"/>
        <w:rPr>
          <w:rFonts w:ascii="Times New Roman" w:hAnsi="Times New Roman" w:cs="Times New Roman"/>
          <w:b/>
          <w:bCs/>
          <w:sz w:val="24"/>
          <w:u w:val="single"/>
        </w:rPr>
      </w:pPr>
      <w:r w:rsidRPr="00623A59">
        <w:rPr>
          <w:rFonts w:ascii="Times New Roman" w:hAnsi="Times New Roman" w:cs="Times New Roman"/>
          <w:b/>
          <w:bCs/>
          <w:sz w:val="24"/>
          <w:u w:val="single"/>
        </w:rPr>
        <w:t>COOK AREA VARIANCE PUBLIC HEARING</w:t>
      </w:r>
    </w:p>
    <w:p w14:paraId="42B8B3F6" w14:textId="4AD704CD" w:rsidR="00B472D2" w:rsidRDefault="00B472D2" w:rsidP="00B472D2">
      <w:pPr>
        <w:spacing w:after="0" w:line="240" w:lineRule="auto"/>
        <w:rPr>
          <w:rFonts w:ascii="Times New Roman" w:hAnsi="Times New Roman" w:cs="Times New Roman"/>
          <w:sz w:val="24"/>
        </w:rPr>
      </w:pPr>
      <w:r>
        <w:rPr>
          <w:rFonts w:ascii="Times New Roman" w:hAnsi="Times New Roman" w:cs="Times New Roman"/>
          <w:sz w:val="24"/>
        </w:rPr>
        <w:t>Mark Bayer</w:t>
      </w:r>
      <w:r w:rsidR="002C1161">
        <w:rPr>
          <w:rFonts w:ascii="Times New Roman" w:hAnsi="Times New Roman" w:cs="Times New Roman"/>
          <w:sz w:val="24"/>
        </w:rPr>
        <w:t>, Bayer Landscape Architecture, PLLC</w:t>
      </w:r>
      <w:r>
        <w:rPr>
          <w:rFonts w:ascii="Times New Roman" w:hAnsi="Times New Roman" w:cs="Times New Roman"/>
          <w:sz w:val="24"/>
        </w:rPr>
        <w:t xml:space="preserve"> and Josh Raymor</w:t>
      </w:r>
      <w:r w:rsidR="002C1161">
        <w:rPr>
          <w:rFonts w:ascii="Times New Roman" w:hAnsi="Times New Roman" w:cs="Times New Roman"/>
          <w:sz w:val="24"/>
        </w:rPr>
        <w:t>e representing</w:t>
      </w:r>
      <w:r>
        <w:rPr>
          <w:rFonts w:ascii="Times New Roman" w:hAnsi="Times New Roman" w:cs="Times New Roman"/>
          <w:sz w:val="24"/>
        </w:rPr>
        <w:t xml:space="preserve"> </w:t>
      </w:r>
      <w:r w:rsidRPr="00623A59">
        <w:rPr>
          <w:rFonts w:ascii="Times New Roman" w:hAnsi="Times New Roman" w:cs="Times New Roman"/>
          <w:sz w:val="24"/>
        </w:rPr>
        <w:t xml:space="preserve">Laura Cook, 142 Chamberlain Rd, Honeoye Falls, consisting of 33.69 acres, for the construction of a new barn that has a decorative cupola with a total height of approximately 39 ft., whereas code allows a maximum height of 35ft. for an accessory structure. Zoned RA-1. Tax account no. 215.04-1-12.3.  </w:t>
      </w:r>
    </w:p>
    <w:p w14:paraId="672B2AE0" w14:textId="77777777" w:rsidR="00B472D2" w:rsidRPr="00623A59" w:rsidRDefault="00B472D2" w:rsidP="00B472D2">
      <w:pPr>
        <w:spacing w:after="0" w:line="240" w:lineRule="auto"/>
        <w:rPr>
          <w:rFonts w:ascii="Times New Roman" w:hAnsi="Times New Roman" w:cs="Times New Roman"/>
          <w:sz w:val="24"/>
        </w:rPr>
      </w:pPr>
    </w:p>
    <w:p w14:paraId="6FBD1798" w14:textId="62305201" w:rsidR="00187514" w:rsidRDefault="00187514" w:rsidP="001875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opened the public hearing. </w:t>
      </w:r>
    </w:p>
    <w:p w14:paraId="443F2292" w14:textId="77777777" w:rsidR="00187514" w:rsidRDefault="00187514" w:rsidP="00187514">
      <w:pPr>
        <w:spacing w:after="0" w:line="240" w:lineRule="auto"/>
        <w:rPr>
          <w:rFonts w:ascii="Times New Roman" w:eastAsia="Times New Roman" w:hAnsi="Times New Roman" w:cs="Times New Roman"/>
          <w:sz w:val="24"/>
          <w:szCs w:val="24"/>
        </w:rPr>
      </w:pPr>
    </w:p>
    <w:p w14:paraId="451E1AB9" w14:textId="40ADE1FE" w:rsidR="00187514" w:rsidRDefault="00187514" w:rsidP="001875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acknowledged the affidavit of posting of the sign and waived the reading of the public notice. </w:t>
      </w:r>
    </w:p>
    <w:p w14:paraId="69C3A563" w14:textId="11ACB82F" w:rsidR="00912684" w:rsidRDefault="00912684" w:rsidP="00187514">
      <w:pPr>
        <w:spacing w:after="0" w:line="240" w:lineRule="auto"/>
        <w:rPr>
          <w:rFonts w:ascii="Times New Roman" w:hAnsi="Times New Roman" w:cs="Times New Roman"/>
          <w:sz w:val="24"/>
          <w:szCs w:val="24"/>
        </w:rPr>
      </w:pPr>
    </w:p>
    <w:p w14:paraId="0DA64950" w14:textId="04878094" w:rsidR="00C94F11" w:rsidRDefault="00B472D2"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if everyone was familiar with the property.  The Board confirmed they are.</w:t>
      </w:r>
    </w:p>
    <w:p w14:paraId="5D5C6AAE" w14:textId="3D7588E7" w:rsidR="002C1161" w:rsidRDefault="002C1161" w:rsidP="00BE5E57">
      <w:pPr>
        <w:spacing w:after="0" w:line="240" w:lineRule="auto"/>
        <w:rPr>
          <w:rFonts w:ascii="Times New Roman" w:hAnsi="Times New Roman" w:cs="Times New Roman"/>
          <w:sz w:val="24"/>
          <w:szCs w:val="24"/>
        </w:rPr>
      </w:pPr>
    </w:p>
    <w:p w14:paraId="3A25ABB0" w14:textId="3DABE4CD" w:rsidR="002C1161" w:rsidRDefault="002C1161"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Bayer explained the </w:t>
      </w:r>
      <w:r w:rsidR="000469BA">
        <w:rPr>
          <w:rFonts w:ascii="Times New Roman" w:hAnsi="Times New Roman" w:cs="Times New Roman"/>
          <w:sz w:val="24"/>
          <w:szCs w:val="24"/>
        </w:rPr>
        <w:t xml:space="preserve">need for the area variance.  </w:t>
      </w:r>
    </w:p>
    <w:p w14:paraId="06756D6F" w14:textId="61F3F072" w:rsidR="000469BA" w:rsidRDefault="000469BA" w:rsidP="00BE5E57">
      <w:pPr>
        <w:spacing w:after="0" w:line="240" w:lineRule="auto"/>
        <w:rPr>
          <w:rFonts w:ascii="Times New Roman" w:hAnsi="Times New Roman" w:cs="Times New Roman"/>
          <w:sz w:val="24"/>
          <w:szCs w:val="24"/>
        </w:rPr>
      </w:pPr>
    </w:p>
    <w:p w14:paraId="665C3D4C" w14:textId="7C928C1E" w:rsidR="000469BA" w:rsidRDefault="000469BA"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why the Cook’s would not use the existing barn instead of demolishing it and starting over.  Mr. Bayer explained their need for a larger, more efficient barn.  </w:t>
      </w:r>
    </w:p>
    <w:p w14:paraId="1D16618C" w14:textId="7EA8FB11" w:rsidR="000469BA" w:rsidRDefault="000469BA" w:rsidP="00BE5E57">
      <w:pPr>
        <w:spacing w:after="0" w:line="240" w:lineRule="auto"/>
        <w:rPr>
          <w:rFonts w:ascii="Times New Roman" w:hAnsi="Times New Roman" w:cs="Times New Roman"/>
          <w:sz w:val="24"/>
          <w:szCs w:val="24"/>
        </w:rPr>
      </w:pPr>
    </w:p>
    <w:p w14:paraId="33B4B8C2" w14:textId="0A4E34C0" w:rsidR="000469BA" w:rsidRDefault="000469BA"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Mr. Bassette asked how many horses are on the property.  Mr. Bayer estimated six horses, some pigs, cats and dogs.</w:t>
      </w:r>
    </w:p>
    <w:p w14:paraId="754A4ED6" w14:textId="3EBF6493" w:rsidR="000469BA" w:rsidRDefault="000469BA" w:rsidP="00BE5E57">
      <w:pPr>
        <w:spacing w:after="0" w:line="240" w:lineRule="auto"/>
        <w:rPr>
          <w:rFonts w:ascii="Times New Roman" w:hAnsi="Times New Roman" w:cs="Times New Roman"/>
          <w:sz w:val="24"/>
          <w:szCs w:val="24"/>
        </w:rPr>
      </w:pPr>
    </w:p>
    <w:p w14:paraId="4F82268E" w14:textId="11ADE142" w:rsidR="000469BA" w:rsidRDefault="000469BA"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Tudhope asked what the cost of the building is.  Mr. Bayer explained that he is only the architect and he does not know the cost. </w:t>
      </w:r>
    </w:p>
    <w:p w14:paraId="56A7671C" w14:textId="6F2B779C" w:rsidR="000469BA" w:rsidRDefault="000469BA" w:rsidP="00BE5E57">
      <w:pPr>
        <w:spacing w:after="0" w:line="240" w:lineRule="auto"/>
        <w:rPr>
          <w:rFonts w:ascii="Times New Roman" w:hAnsi="Times New Roman" w:cs="Times New Roman"/>
          <w:sz w:val="24"/>
          <w:szCs w:val="24"/>
        </w:rPr>
      </w:pPr>
    </w:p>
    <w:p w14:paraId="71987EB9" w14:textId="2B772594" w:rsidR="000469BA" w:rsidRDefault="000469BA"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Cook asked if they would be boarding horse.  Mr. Bayer stated no. </w:t>
      </w:r>
    </w:p>
    <w:p w14:paraId="14E95EE8" w14:textId="57EAB057" w:rsidR="000469BA" w:rsidRDefault="000469BA" w:rsidP="00BE5E57">
      <w:pPr>
        <w:spacing w:after="0" w:line="240" w:lineRule="auto"/>
        <w:rPr>
          <w:rFonts w:ascii="Times New Roman" w:hAnsi="Times New Roman" w:cs="Times New Roman"/>
          <w:sz w:val="24"/>
          <w:szCs w:val="24"/>
        </w:rPr>
      </w:pPr>
    </w:p>
    <w:p w14:paraId="617BCD13" w14:textId="3470931B" w:rsidR="000469BA" w:rsidRDefault="000469BA"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Mr. Cook asked why they could not build a barn that could meet code.</w:t>
      </w:r>
      <w:r w:rsidR="003039EA">
        <w:rPr>
          <w:rFonts w:ascii="Times New Roman" w:hAnsi="Times New Roman" w:cs="Times New Roman"/>
          <w:sz w:val="24"/>
          <w:szCs w:val="24"/>
        </w:rPr>
        <w:t xml:space="preserve">  Mr. Bayer explained the cupola is there to allow natural lightening into the main area of the barn.  </w:t>
      </w:r>
    </w:p>
    <w:p w14:paraId="5DC83C76" w14:textId="65C469E9" w:rsidR="003039EA" w:rsidRDefault="003039EA" w:rsidP="00BE5E57">
      <w:pPr>
        <w:spacing w:after="0" w:line="240" w:lineRule="auto"/>
        <w:rPr>
          <w:rFonts w:ascii="Times New Roman" w:hAnsi="Times New Roman" w:cs="Times New Roman"/>
          <w:sz w:val="24"/>
          <w:szCs w:val="24"/>
        </w:rPr>
      </w:pPr>
    </w:p>
    <w:p w14:paraId="3B1FF0D4" w14:textId="38273F5C" w:rsidR="003039EA" w:rsidRDefault="003039EA"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Mr. Maxon asked if the cupola assists in ventilation.  Mr. Bayer stated it might, but they want it for the lighting.</w:t>
      </w:r>
    </w:p>
    <w:p w14:paraId="54B678FF" w14:textId="774CC0E6" w:rsidR="003039EA" w:rsidRDefault="003039EA" w:rsidP="00BE5E57">
      <w:pPr>
        <w:spacing w:after="0" w:line="240" w:lineRule="auto"/>
        <w:rPr>
          <w:rFonts w:ascii="Times New Roman" w:hAnsi="Times New Roman" w:cs="Times New Roman"/>
          <w:sz w:val="24"/>
          <w:szCs w:val="24"/>
        </w:rPr>
      </w:pPr>
    </w:p>
    <w:p w14:paraId="0389B80D" w14:textId="6A9C1FC0" w:rsidR="002C1161" w:rsidRDefault="003039EA" w:rsidP="00BE5E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Bayer explained the barn is lower than most ordinary barns, the cupola is the only part that does not meet the code.  </w:t>
      </w:r>
    </w:p>
    <w:p w14:paraId="34A35739" w14:textId="77777777" w:rsidR="00B472D2" w:rsidRPr="00F41652" w:rsidRDefault="00B472D2" w:rsidP="00BE5E57">
      <w:pPr>
        <w:spacing w:after="0" w:line="240" w:lineRule="auto"/>
        <w:rPr>
          <w:rFonts w:ascii="Times New Roman" w:hAnsi="Times New Roman" w:cs="Times New Roman"/>
          <w:sz w:val="24"/>
          <w:szCs w:val="24"/>
        </w:rPr>
      </w:pPr>
    </w:p>
    <w:p w14:paraId="0252CB59" w14:textId="77777777"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Mr. Bassette asked if there would be any change in character in the neighborhood.  The applicant stated no.</w:t>
      </w:r>
    </w:p>
    <w:p w14:paraId="3D4FBE65"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3747F0DA" w14:textId="1DADE2A3"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Bassette asked if there were alternative methods to achieve what they desire.  The applicant stated </w:t>
      </w:r>
      <w:r w:rsidR="00912684">
        <w:rPr>
          <w:rFonts w:ascii="Times New Roman" w:eastAsia="Times New Roman" w:hAnsi="Times New Roman" w:cs="Times New Roman"/>
          <w:sz w:val="24"/>
          <w:szCs w:val="24"/>
        </w:rPr>
        <w:t>no</w:t>
      </w:r>
      <w:r w:rsidRPr="00F41652">
        <w:rPr>
          <w:rFonts w:ascii="Times New Roman" w:eastAsia="Times New Roman" w:hAnsi="Times New Roman" w:cs="Times New Roman"/>
          <w:sz w:val="24"/>
          <w:szCs w:val="24"/>
        </w:rPr>
        <w:t>.</w:t>
      </w:r>
    </w:p>
    <w:p w14:paraId="5DEFA29A"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4D3DCBC1" w14:textId="77777777"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Mr. Bassette asked if this was a significant request.  The applicant stated no.</w:t>
      </w:r>
    </w:p>
    <w:p w14:paraId="56BE94D6"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6860BAE5" w14:textId="77777777"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Mr. Bassette asked if this would have any physical or environmental effects in the neighborhood.  The applicant stated no.</w:t>
      </w:r>
    </w:p>
    <w:p w14:paraId="61EEC545" w14:textId="77777777" w:rsidR="00C94F11" w:rsidRPr="00F41652" w:rsidRDefault="00C94F11" w:rsidP="00C94F11">
      <w:pPr>
        <w:spacing w:after="0" w:line="240" w:lineRule="auto"/>
        <w:rPr>
          <w:rFonts w:ascii="Times New Roman" w:eastAsia="Times New Roman" w:hAnsi="Times New Roman" w:cs="Times New Roman"/>
          <w:sz w:val="24"/>
          <w:szCs w:val="24"/>
        </w:rPr>
      </w:pPr>
    </w:p>
    <w:p w14:paraId="2012DF5B" w14:textId="5D5F808C" w:rsidR="00C94F11" w:rsidRPr="00F41652" w:rsidRDefault="00C94F11" w:rsidP="00C94F11">
      <w:pPr>
        <w:spacing w:after="0" w:line="240" w:lineRule="auto"/>
        <w:rPr>
          <w:rFonts w:ascii="Times New Roman" w:eastAsia="Times New Roman" w:hAnsi="Times New Roman" w:cs="Times New Roman"/>
          <w:sz w:val="24"/>
          <w:szCs w:val="24"/>
        </w:rPr>
      </w:pPr>
      <w:r w:rsidRPr="00F41652">
        <w:rPr>
          <w:rFonts w:ascii="Times New Roman" w:eastAsia="Times New Roman" w:hAnsi="Times New Roman" w:cs="Times New Roman"/>
          <w:sz w:val="24"/>
          <w:szCs w:val="24"/>
        </w:rPr>
        <w:t xml:space="preserve">Mr. Bassette asked if this was a self-created difficulty.  The applicant stated </w:t>
      </w:r>
      <w:r w:rsidR="003039EA">
        <w:rPr>
          <w:rFonts w:ascii="Times New Roman" w:eastAsia="Times New Roman" w:hAnsi="Times New Roman" w:cs="Times New Roman"/>
          <w:sz w:val="24"/>
          <w:szCs w:val="24"/>
        </w:rPr>
        <w:t>yes</w:t>
      </w:r>
      <w:r w:rsidRPr="00F41652">
        <w:rPr>
          <w:rFonts w:ascii="Times New Roman" w:eastAsia="Times New Roman" w:hAnsi="Times New Roman" w:cs="Times New Roman"/>
          <w:sz w:val="24"/>
          <w:szCs w:val="24"/>
        </w:rPr>
        <w:t>.</w:t>
      </w:r>
    </w:p>
    <w:p w14:paraId="0F09E82E" w14:textId="77777777" w:rsidR="00C94F11" w:rsidRPr="00F41652" w:rsidRDefault="00C94F11" w:rsidP="00BE5E57">
      <w:pPr>
        <w:spacing w:after="0" w:line="240" w:lineRule="auto"/>
        <w:rPr>
          <w:rFonts w:ascii="Times New Roman" w:hAnsi="Times New Roman" w:cs="Times New Roman"/>
          <w:sz w:val="24"/>
          <w:szCs w:val="24"/>
        </w:rPr>
      </w:pPr>
    </w:p>
    <w:p w14:paraId="7563F45E" w14:textId="4F367BA9" w:rsidR="00C94F11" w:rsidRPr="00BE5E57" w:rsidRDefault="00C94F11" w:rsidP="00BE5E57">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There was no public comment.</w:t>
      </w:r>
    </w:p>
    <w:p w14:paraId="452AC30A" w14:textId="79DA92E9" w:rsidR="00BE5E57" w:rsidRPr="00F41652" w:rsidRDefault="00BE5E57" w:rsidP="00EA3BF7">
      <w:pPr>
        <w:spacing w:after="0" w:line="240" w:lineRule="auto"/>
        <w:rPr>
          <w:rFonts w:ascii="Times New Roman" w:hAnsi="Times New Roman" w:cs="Times New Roman"/>
          <w:sz w:val="24"/>
          <w:szCs w:val="24"/>
        </w:rPr>
      </w:pPr>
    </w:p>
    <w:p w14:paraId="0D5BC512" w14:textId="77777777" w:rsidR="00C94F11" w:rsidRPr="00F41652" w:rsidRDefault="00C94F11" w:rsidP="00C94F11">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MOTION</w:t>
      </w:r>
    </w:p>
    <w:p w14:paraId="14A3EA81" w14:textId="05356BDF" w:rsidR="00C94F11" w:rsidRPr="00F41652" w:rsidRDefault="00C94F11" w:rsidP="00C94F11">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r w:rsidR="003039EA">
        <w:rPr>
          <w:rFonts w:ascii="Times New Roman" w:hAnsi="Times New Roman" w:cs="Times New Roman"/>
          <w:sz w:val="24"/>
          <w:szCs w:val="24"/>
        </w:rPr>
        <w:t>Tudhope</w:t>
      </w:r>
      <w:r w:rsidRPr="00F41652">
        <w:rPr>
          <w:rFonts w:ascii="Times New Roman" w:hAnsi="Times New Roman" w:cs="Times New Roman"/>
          <w:sz w:val="24"/>
          <w:szCs w:val="24"/>
        </w:rPr>
        <w:t xml:space="preserve"> moved, second by Mr. </w:t>
      </w:r>
      <w:r w:rsidR="003039EA">
        <w:rPr>
          <w:rFonts w:ascii="Times New Roman" w:hAnsi="Times New Roman" w:cs="Times New Roman"/>
          <w:sz w:val="24"/>
          <w:szCs w:val="24"/>
        </w:rPr>
        <w:t>Maxon</w:t>
      </w:r>
      <w:r w:rsidRPr="00F41652">
        <w:rPr>
          <w:rFonts w:ascii="Times New Roman" w:hAnsi="Times New Roman" w:cs="Times New Roman"/>
          <w:sz w:val="24"/>
          <w:szCs w:val="24"/>
        </w:rPr>
        <w:t xml:space="preserve">, to close the Public Hearing. </w:t>
      </w:r>
    </w:p>
    <w:p w14:paraId="6F681BB8" w14:textId="77777777" w:rsidR="00C94F11" w:rsidRPr="00F41652" w:rsidRDefault="00C94F11" w:rsidP="00C94F11">
      <w:pPr>
        <w:spacing w:after="0" w:line="240" w:lineRule="auto"/>
        <w:rPr>
          <w:rFonts w:ascii="Times New Roman" w:hAnsi="Times New Roman" w:cs="Times New Roman"/>
          <w:sz w:val="24"/>
          <w:szCs w:val="24"/>
        </w:rPr>
      </w:pPr>
    </w:p>
    <w:p w14:paraId="07FC5F47" w14:textId="77777777" w:rsidR="00C94F11" w:rsidRPr="00F41652" w:rsidRDefault="00C94F11" w:rsidP="00C94F11">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APPROVED</w:t>
      </w:r>
    </w:p>
    <w:p w14:paraId="77DFDCF7" w14:textId="7684E09A" w:rsidR="00C94F11" w:rsidRDefault="00C94F11" w:rsidP="00C94F11">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Mr. Bassette – aye; Mr. Maxon– aye; Mr. Cook – aye; and Mr. Tudhope - aye.</w:t>
      </w:r>
    </w:p>
    <w:p w14:paraId="62A97545" w14:textId="1A04C5B0" w:rsidR="003039EA" w:rsidRDefault="003039EA" w:rsidP="00C94F11">
      <w:pPr>
        <w:spacing w:after="0" w:line="240" w:lineRule="auto"/>
        <w:rPr>
          <w:rFonts w:ascii="Times New Roman" w:hAnsi="Times New Roman" w:cs="Times New Roman"/>
          <w:sz w:val="24"/>
          <w:szCs w:val="24"/>
        </w:rPr>
      </w:pPr>
    </w:p>
    <w:p w14:paraId="35555536" w14:textId="77777777" w:rsidR="003039EA" w:rsidRDefault="003039EA" w:rsidP="003039EA">
      <w:pPr>
        <w:spacing w:after="0" w:line="240" w:lineRule="auto"/>
        <w:rPr>
          <w:rFonts w:ascii="Times New Roman" w:hAnsi="Times New Roman" w:cs="Times New Roman"/>
          <w:b/>
          <w:bCs/>
          <w:sz w:val="24"/>
          <w:u w:val="single"/>
        </w:rPr>
      </w:pPr>
      <w:r w:rsidRPr="00623A59">
        <w:rPr>
          <w:rFonts w:ascii="Times New Roman" w:hAnsi="Times New Roman" w:cs="Times New Roman"/>
          <w:b/>
          <w:bCs/>
          <w:sz w:val="24"/>
          <w:u w:val="single"/>
        </w:rPr>
        <w:t>COOK USE VARIANCE PUBLIC HEARING</w:t>
      </w:r>
    </w:p>
    <w:p w14:paraId="6C2CAAA9" w14:textId="10B7A6E9" w:rsidR="003039EA" w:rsidRDefault="003039EA" w:rsidP="003039EA">
      <w:pPr>
        <w:spacing w:after="0" w:line="240" w:lineRule="auto"/>
        <w:rPr>
          <w:rFonts w:ascii="Times New Roman" w:eastAsia="Times New Roman" w:hAnsi="Times New Roman" w:cs="Times New Roman"/>
          <w:sz w:val="24"/>
          <w:szCs w:val="20"/>
        </w:rPr>
      </w:pPr>
      <w:r>
        <w:rPr>
          <w:rFonts w:ascii="Times New Roman" w:hAnsi="Times New Roman" w:cs="Times New Roman"/>
          <w:sz w:val="24"/>
        </w:rPr>
        <w:t xml:space="preserve">Mark Bayer, Bayer Landscape Architecture, PLLC and Josh Raymore representing </w:t>
      </w:r>
      <w:r w:rsidRPr="00623A59">
        <w:rPr>
          <w:rFonts w:ascii="Times New Roman" w:eastAsia="Times New Roman" w:hAnsi="Times New Roman" w:cs="Times New Roman"/>
          <w:sz w:val="24"/>
          <w:szCs w:val="20"/>
        </w:rPr>
        <w:t xml:space="preserve">Laura Cook, 142 Chamberlain Rd, Honeoye Falls, consisting of 33.69 acres, for the construction of a new barn that will include a living quarter for an animal caretaker, whereas code permits only one single family dwelling per lot. Zoned RA-1. Tax account no. 215.04-1-12.3.  </w:t>
      </w:r>
    </w:p>
    <w:p w14:paraId="708AF363" w14:textId="3409E566" w:rsidR="003039EA" w:rsidRDefault="003039EA" w:rsidP="003039EA">
      <w:pPr>
        <w:spacing w:after="0" w:line="240" w:lineRule="auto"/>
        <w:rPr>
          <w:rFonts w:ascii="Times New Roman" w:eastAsia="Times New Roman" w:hAnsi="Times New Roman" w:cs="Times New Roman"/>
          <w:sz w:val="24"/>
          <w:szCs w:val="20"/>
        </w:rPr>
      </w:pPr>
    </w:p>
    <w:p w14:paraId="23132EDA" w14:textId="77777777" w:rsidR="003039EA" w:rsidRDefault="003039EA" w:rsidP="003039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opened the public hearing. </w:t>
      </w:r>
    </w:p>
    <w:p w14:paraId="31F92FF2" w14:textId="77777777" w:rsidR="003039EA" w:rsidRDefault="003039EA" w:rsidP="003039EA">
      <w:pPr>
        <w:spacing w:after="0" w:line="240" w:lineRule="auto"/>
        <w:rPr>
          <w:rFonts w:ascii="Times New Roman" w:eastAsia="Times New Roman" w:hAnsi="Times New Roman" w:cs="Times New Roman"/>
          <w:sz w:val="24"/>
          <w:szCs w:val="24"/>
        </w:rPr>
      </w:pPr>
    </w:p>
    <w:p w14:paraId="3FB12D15" w14:textId="77777777" w:rsidR="003039EA" w:rsidRDefault="003039EA" w:rsidP="003039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acknowledged the affidavit of posting of the sign and waived the reading of the public notice. </w:t>
      </w:r>
    </w:p>
    <w:p w14:paraId="7AB23E76" w14:textId="0B1B5420" w:rsidR="003039EA" w:rsidRDefault="003039EA" w:rsidP="003039EA">
      <w:pPr>
        <w:spacing w:after="0" w:line="240" w:lineRule="auto"/>
        <w:rPr>
          <w:rFonts w:ascii="Times New Roman" w:eastAsia="Times New Roman" w:hAnsi="Times New Roman" w:cs="Times New Roman"/>
          <w:sz w:val="24"/>
          <w:szCs w:val="20"/>
        </w:rPr>
      </w:pPr>
    </w:p>
    <w:p w14:paraId="32770CC5" w14:textId="4AC13857" w:rsidR="003039EA" w:rsidRDefault="003039EA"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Bayer described the need for the use variance. </w:t>
      </w:r>
    </w:p>
    <w:p w14:paraId="719B4C73" w14:textId="6DD0D8BA" w:rsidR="003039EA" w:rsidRDefault="003039EA" w:rsidP="003039EA">
      <w:pPr>
        <w:spacing w:after="0" w:line="240" w:lineRule="auto"/>
        <w:rPr>
          <w:rFonts w:ascii="Times New Roman" w:eastAsia="Times New Roman" w:hAnsi="Times New Roman" w:cs="Times New Roman"/>
          <w:sz w:val="24"/>
          <w:szCs w:val="20"/>
        </w:rPr>
      </w:pPr>
    </w:p>
    <w:p w14:paraId="001748A4" w14:textId="4F2747E0" w:rsidR="003039EA" w:rsidRDefault="003039EA"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Mr. Maxon asked what specifically is the hardship they will have without this approval.  Mr. Bayer stated there is no actually hardship, but it would save money by allowing someone to be able to stay on the premises when the Cook’s are traveling.  </w:t>
      </w:r>
    </w:p>
    <w:p w14:paraId="30FD30AC" w14:textId="7C40F738" w:rsidR="00FD1DED" w:rsidRDefault="00FD1DED" w:rsidP="003039EA">
      <w:pPr>
        <w:spacing w:after="0" w:line="240" w:lineRule="auto"/>
        <w:rPr>
          <w:rFonts w:ascii="Times New Roman" w:eastAsia="Times New Roman" w:hAnsi="Times New Roman" w:cs="Times New Roman"/>
          <w:sz w:val="24"/>
          <w:szCs w:val="20"/>
        </w:rPr>
      </w:pPr>
    </w:p>
    <w:p w14:paraId="63591D26" w14:textId="5AC0572C" w:rsidR="00FD1DED" w:rsidRDefault="00FD1DED"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Bassette explained the four criteria needed to be able to approve the variance.</w:t>
      </w:r>
    </w:p>
    <w:p w14:paraId="1FDD1704" w14:textId="7FC8BABB" w:rsidR="00FD1DED" w:rsidRDefault="00FD1DED" w:rsidP="003039EA">
      <w:pPr>
        <w:spacing w:after="0" w:line="240" w:lineRule="auto"/>
        <w:rPr>
          <w:rFonts w:ascii="Times New Roman" w:eastAsia="Times New Roman" w:hAnsi="Times New Roman" w:cs="Times New Roman"/>
          <w:sz w:val="24"/>
          <w:szCs w:val="20"/>
        </w:rPr>
      </w:pPr>
    </w:p>
    <w:p w14:paraId="52B0A6AC" w14:textId="11E83144" w:rsidR="00FD1DED" w:rsidRDefault="00FD1DED"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Cook asked if they care for the animals when they are home.  Mr. Bayer says they mostly do but they have to travel from Naples so they do get help also. </w:t>
      </w:r>
    </w:p>
    <w:p w14:paraId="13B6AB0A" w14:textId="61CC4DFC" w:rsidR="00FD1DED" w:rsidRDefault="00FD1DED" w:rsidP="003039EA">
      <w:pPr>
        <w:spacing w:after="0" w:line="240" w:lineRule="auto"/>
        <w:rPr>
          <w:rFonts w:ascii="Times New Roman" w:eastAsia="Times New Roman" w:hAnsi="Times New Roman" w:cs="Times New Roman"/>
          <w:sz w:val="24"/>
          <w:szCs w:val="20"/>
        </w:rPr>
      </w:pPr>
    </w:p>
    <w:p w14:paraId="5CB0C434" w14:textId="76E50678" w:rsidR="00FD1DED" w:rsidRDefault="00FD1DED"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Maxon said it seems to be a self-created difficulty.  There are bedrooms in the main house that could be used.</w:t>
      </w:r>
    </w:p>
    <w:p w14:paraId="4B362380" w14:textId="76FCD3B7" w:rsidR="00FD1DED" w:rsidRDefault="00FD1DED" w:rsidP="003039EA">
      <w:pPr>
        <w:spacing w:after="0" w:line="240" w:lineRule="auto"/>
        <w:rPr>
          <w:rFonts w:ascii="Times New Roman" w:eastAsia="Times New Roman" w:hAnsi="Times New Roman" w:cs="Times New Roman"/>
          <w:sz w:val="24"/>
          <w:szCs w:val="20"/>
        </w:rPr>
      </w:pPr>
    </w:p>
    <w:p w14:paraId="311456BC" w14:textId="12D2B21F" w:rsidR="00FD1DED" w:rsidRDefault="00FD1DED"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Mr. Bassette stated this is not unique to the neighborhood and seems self-created.  He stated that because they do not meet all four criteria parts, the Board would not be able to approve it. </w:t>
      </w:r>
    </w:p>
    <w:p w14:paraId="38081459" w14:textId="29015FF1" w:rsidR="00FD1DED" w:rsidRDefault="00FD1DED" w:rsidP="003039EA">
      <w:pPr>
        <w:spacing w:after="0" w:line="240" w:lineRule="auto"/>
        <w:rPr>
          <w:rFonts w:ascii="Times New Roman" w:eastAsia="Times New Roman" w:hAnsi="Times New Roman" w:cs="Times New Roman"/>
          <w:sz w:val="24"/>
          <w:szCs w:val="20"/>
        </w:rPr>
      </w:pPr>
    </w:p>
    <w:p w14:paraId="34CA7093" w14:textId="3177496E" w:rsidR="00FD1DED" w:rsidRDefault="00FD1DED"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Bayer stated the area variance is the most important part. They can find another way to solve the issue.</w:t>
      </w:r>
    </w:p>
    <w:p w14:paraId="4848CF09" w14:textId="2C3B7073" w:rsidR="00FD1DED" w:rsidRDefault="00FD1DED" w:rsidP="003039EA">
      <w:pPr>
        <w:spacing w:after="0" w:line="240" w:lineRule="auto"/>
        <w:rPr>
          <w:rFonts w:ascii="Times New Roman" w:eastAsia="Times New Roman" w:hAnsi="Times New Roman" w:cs="Times New Roman"/>
          <w:sz w:val="24"/>
          <w:szCs w:val="20"/>
        </w:rPr>
      </w:pPr>
    </w:p>
    <w:p w14:paraId="7F55BFFE" w14:textId="33400245" w:rsidR="00FD1DED" w:rsidRDefault="00FD1DED" w:rsidP="003039EA">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Mr. Cook asked about the site view from the neighborhood.  Mr. Bayer said it isolated and would fit into the neighborhood.</w:t>
      </w:r>
    </w:p>
    <w:p w14:paraId="39A3EF07" w14:textId="6115B0D7" w:rsidR="00FD1DED" w:rsidRDefault="00FD1DED" w:rsidP="003039EA">
      <w:pPr>
        <w:spacing w:after="0" w:line="240" w:lineRule="auto"/>
        <w:rPr>
          <w:rFonts w:ascii="Times New Roman" w:eastAsia="Times New Roman" w:hAnsi="Times New Roman" w:cs="Times New Roman"/>
          <w:sz w:val="24"/>
          <w:szCs w:val="20"/>
        </w:rPr>
      </w:pPr>
    </w:p>
    <w:p w14:paraId="4420C0D0" w14:textId="3F30DB42" w:rsidR="003039EA" w:rsidRDefault="00FD1DED" w:rsidP="00C94F11">
      <w:pPr>
        <w:spacing w:after="0" w:line="240" w:lineRule="auto"/>
        <w:rPr>
          <w:rFonts w:ascii="Times New Roman" w:hAnsi="Times New Roman" w:cs="Times New Roman"/>
          <w:sz w:val="24"/>
          <w:szCs w:val="24"/>
        </w:rPr>
      </w:pPr>
      <w:r>
        <w:rPr>
          <w:rFonts w:ascii="Times New Roman" w:hAnsi="Times New Roman" w:cs="Times New Roman"/>
          <w:sz w:val="24"/>
          <w:szCs w:val="24"/>
        </w:rPr>
        <w:t>There was no Public Comment.</w:t>
      </w:r>
    </w:p>
    <w:p w14:paraId="50584D1D" w14:textId="66933F14" w:rsidR="00FD1DED" w:rsidRDefault="00FD1DED" w:rsidP="00C94F11">
      <w:pPr>
        <w:spacing w:after="0" w:line="240" w:lineRule="auto"/>
        <w:rPr>
          <w:rFonts w:ascii="Times New Roman" w:hAnsi="Times New Roman" w:cs="Times New Roman"/>
          <w:sz w:val="24"/>
          <w:szCs w:val="24"/>
        </w:rPr>
      </w:pPr>
    </w:p>
    <w:p w14:paraId="03BBAD55" w14:textId="77777777" w:rsidR="00FD1DED" w:rsidRPr="00F41652" w:rsidRDefault="00FD1DED" w:rsidP="00FD1DED">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MOTION</w:t>
      </w:r>
    </w:p>
    <w:p w14:paraId="51F55292" w14:textId="77777777" w:rsidR="00FD1DED" w:rsidRPr="00F41652" w:rsidRDefault="00FD1DED" w:rsidP="00FD1DED">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r>
        <w:rPr>
          <w:rFonts w:ascii="Times New Roman" w:hAnsi="Times New Roman" w:cs="Times New Roman"/>
          <w:sz w:val="24"/>
          <w:szCs w:val="24"/>
        </w:rPr>
        <w:t>Tudhope</w:t>
      </w:r>
      <w:r w:rsidRPr="00F41652">
        <w:rPr>
          <w:rFonts w:ascii="Times New Roman" w:hAnsi="Times New Roman" w:cs="Times New Roman"/>
          <w:sz w:val="24"/>
          <w:szCs w:val="24"/>
        </w:rPr>
        <w:t xml:space="preserve"> moved, second by Mr. </w:t>
      </w:r>
      <w:r>
        <w:rPr>
          <w:rFonts w:ascii="Times New Roman" w:hAnsi="Times New Roman" w:cs="Times New Roman"/>
          <w:sz w:val="24"/>
          <w:szCs w:val="24"/>
        </w:rPr>
        <w:t>Maxon</w:t>
      </w:r>
      <w:r w:rsidRPr="00F41652">
        <w:rPr>
          <w:rFonts w:ascii="Times New Roman" w:hAnsi="Times New Roman" w:cs="Times New Roman"/>
          <w:sz w:val="24"/>
          <w:szCs w:val="24"/>
        </w:rPr>
        <w:t xml:space="preserve">, to close the Public Hearing. </w:t>
      </w:r>
    </w:p>
    <w:p w14:paraId="4B6D89D3" w14:textId="77777777" w:rsidR="00FD1DED" w:rsidRPr="00F41652" w:rsidRDefault="00FD1DED" w:rsidP="00FD1DED">
      <w:pPr>
        <w:spacing w:after="0" w:line="240" w:lineRule="auto"/>
        <w:rPr>
          <w:rFonts w:ascii="Times New Roman" w:hAnsi="Times New Roman" w:cs="Times New Roman"/>
          <w:sz w:val="24"/>
          <w:szCs w:val="24"/>
        </w:rPr>
      </w:pPr>
    </w:p>
    <w:p w14:paraId="444D34E0" w14:textId="77777777" w:rsidR="00FD1DED" w:rsidRPr="00F41652" w:rsidRDefault="00FD1DED" w:rsidP="00FD1DED">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APPROVED</w:t>
      </w:r>
    </w:p>
    <w:p w14:paraId="60F24B51" w14:textId="77777777" w:rsidR="00FD1DED" w:rsidRDefault="00FD1DED" w:rsidP="00FD1DED">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Mr. Bassette – aye; Mr. Maxon– aye; Mr. Cook – aye; and Mr. Tudhope - aye.</w:t>
      </w:r>
    </w:p>
    <w:p w14:paraId="39E7D189" w14:textId="747679CD" w:rsidR="00FD1DED" w:rsidRPr="00F41652" w:rsidRDefault="00FD1DED" w:rsidP="00C94F11">
      <w:pPr>
        <w:spacing w:after="0" w:line="240" w:lineRule="auto"/>
        <w:rPr>
          <w:rFonts w:ascii="Times New Roman" w:hAnsi="Times New Roman" w:cs="Times New Roman"/>
          <w:sz w:val="24"/>
          <w:szCs w:val="24"/>
        </w:rPr>
      </w:pPr>
    </w:p>
    <w:p w14:paraId="5142E2DD" w14:textId="77777777" w:rsidR="00C94F11" w:rsidRPr="00F41652" w:rsidRDefault="00C94F11" w:rsidP="00EA3BF7">
      <w:pPr>
        <w:spacing w:after="0" w:line="240" w:lineRule="auto"/>
        <w:rPr>
          <w:rFonts w:ascii="Times New Roman" w:hAnsi="Times New Roman" w:cs="Times New Roman"/>
          <w:sz w:val="24"/>
          <w:szCs w:val="24"/>
        </w:rPr>
      </w:pPr>
    </w:p>
    <w:p w14:paraId="798CADB2" w14:textId="19855088" w:rsidR="008917C9" w:rsidRDefault="00FD1DED" w:rsidP="00EA3BF7">
      <w:pPr>
        <w:spacing w:after="0" w:line="240" w:lineRule="auto"/>
        <w:rPr>
          <w:rFonts w:ascii="Times New Roman" w:hAnsi="Times New Roman" w:cs="Times New Roman"/>
          <w:b/>
          <w:bCs/>
          <w:sz w:val="24"/>
          <w:szCs w:val="24"/>
          <w:u w:val="single"/>
        </w:rPr>
      </w:pPr>
      <w:r w:rsidRPr="00FD1DED">
        <w:rPr>
          <w:rFonts w:ascii="Times New Roman" w:hAnsi="Times New Roman" w:cs="Times New Roman"/>
          <w:b/>
          <w:bCs/>
          <w:sz w:val="24"/>
          <w:szCs w:val="24"/>
          <w:u w:val="single"/>
        </w:rPr>
        <w:t>MINUTES</w:t>
      </w:r>
    </w:p>
    <w:p w14:paraId="2A6F21D0" w14:textId="77777777" w:rsidR="00FD1DED" w:rsidRPr="00FD1DED" w:rsidRDefault="00FD1DED" w:rsidP="00EA3BF7">
      <w:pPr>
        <w:spacing w:after="0" w:line="240" w:lineRule="auto"/>
        <w:rPr>
          <w:rFonts w:ascii="Times New Roman" w:hAnsi="Times New Roman" w:cs="Times New Roman"/>
          <w:b/>
          <w:bCs/>
          <w:sz w:val="24"/>
          <w:szCs w:val="24"/>
          <w:u w:val="single"/>
        </w:rPr>
      </w:pPr>
    </w:p>
    <w:p w14:paraId="37D73745" w14:textId="77777777" w:rsidR="008917C9" w:rsidRPr="00F41652" w:rsidRDefault="008917C9" w:rsidP="008917C9">
      <w:pPr>
        <w:spacing w:after="0" w:line="240" w:lineRule="auto"/>
        <w:rPr>
          <w:rFonts w:ascii="Times New Roman" w:hAnsi="Times New Roman" w:cs="Times New Roman"/>
          <w:b/>
          <w:sz w:val="24"/>
          <w:szCs w:val="24"/>
          <w:u w:val="single"/>
        </w:rPr>
      </w:pPr>
      <w:r w:rsidRPr="00F41652">
        <w:rPr>
          <w:rFonts w:ascii="Times New Roman" w:hAnsi="Times New Roman" w:cs="Times New Roman"/>
          <w:b/>
          <w:sz w:val="24"/>
          <w:szCs w:val="24"/>
          <w:u w:val="single"/>
        </w:rPr>
        <w:t>MOTION</w:t>
      </w:r>
    </w:p>
    <w:p w14:paraId="567010A2" w14:textId="4C860CFC" w:rsidR="008917C9" w:rsidRPr="00F41652" w:rsidRDefault="008917C9" w:rsidP="008917C9">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 xml:space="preserve">Mr. </w:t>
      </w:r>
      <w:r w:rsidR="00FD1DED">
        <w:rPr>
          <w:rFonts w:ascii="Times New Roman" w:hAnsi="Times New Roman" w:cs="Times New Roman"/>
          <w:sz w:val="24"/>
          <w:szCs w:val="24"/>
        </w:rPr>
        <w:t>Maxon</w:t>
      </w:r>
      <w:r w:rsidRPr="00F41652">
        <w:rPr>
          <w:rFonts w:ascii="Times New Roman" w:hAnsi="Times New Roman" w:cs="Times New Roman"/>
          <w:sz w:val="24"/>
          <w:szCs w:val="24"/>
        </w:rPr>
        <w:t xml:space="preserve"> moved, second by Mr. </w:t>
      </w:r>
      <w:r w:rsidR="00FD1DED">
        <w:rPr>
          <w:rFonts w:ascii="Times New Roman" w:hAnsi="Times New Roman" w:cs="Times New Roman"/>
          <w:sz w:val="24"/>
          <w:szCs w:val="24"/>
        </w:rPr>
        <w:t>Tudhope</w:t>
      </w:r>
      <w:r w:rsidRPr="00F41652">
        <w:rPr>
          <w:rFonts w:ascii="Times New Roman" w:hAnsi="Times New Roman" w:cs="Times New Roman"/>
          <w:sz w:val="24"/>
          <w:szCs w:val="24"/>
        </w:rPr>
        <w:t xml:space="preserve">, to approve the minutes from </w:t>
      </w:r>
      <w:r w:rsidR="00FD1DED">
        <w:rPr>
          <w:rFonts w:ascii="Times New Roman" w:hAnsi="Times New Roman" w:cs="Times New Roman"/>
          <w:sz w:val="24"/>
          <w:szCs w:val="24"/>
        </w:rPr>
        <w:t>June 11</w:t>
      </w:r>
      <w:r w:rsidRPr="00F41652">
        <w:rPr>
          <w:rFonts w:ascii="Times New Roman" w:hAnsi="Times New Roman" w:cs="Times New Roman"/>
          <w:sz w:val="24"/>
          <w:szCs w:val="24"/>
        </w:rPr>
        <w:t xml:space="preserve">, 2020 as </w:t>
      </w:r>
      <w:r w:rsidR="00F41652" w:rsidRPr="00F41652">
        <w:rPr>
          <w:rFonts w:ascii="Times New Roman" w:hAnsi="Times New Roman" w:cs="Times New Roman"/>
          <w:sz w:val="24"/>
          <w:szCs w:val="24"/>
        </w:rPr>
        <w:t>submitted</w:t>
      </w:r>
      <w:r w:rsidRPr="00F41652">
        <w:rPr>
          <w:rFonts w:ascii="Times New Roman" w:hAnsi="Times New Roman" w:cs="Times New Roman"/>
          <w:sz w:val="24"/>
          <w:szCs w:val="24"/>
        </w:rPr>
        <w:t xml:space="preserve">. </w:t>
      </w:r>
    </w:p>
    <w:p w14:paraId="243AEF7E" w14:textId="77777777" w:rsidR="008917C9" w:rsidRPr="00F41652" w:rsidRDefault="008917C9" w:rsidP="008917C9">
      <w:pPr>
        <w:spacing w:after="0" w:line="240" w:lineRule="auto"/>
        <w:rPr>
          <w:rFonts w:ascii="Times New Roman" w:hAnsi="Times New Roman" w:cs="Times New Roman"/>
          <w:sz w:val="24"/>
          <w:szCs w:val="24"/>
        </w:rPr>
      </w:pPr>
    </w:p>
    <w:p w14:paraId="04028A0C" w14:textId="77777777" w:rsidR="008917C9" w:rsidRPr="00F41652" w:rsidRDefault="008917C9" w:rsidP="008917C9">
      <w:pPr>
        <w:spacing w:after="0" w:line="240" w:lineRule="auto"/>
        <w:rPr>
          <w:rFonts w:ascii="Times New Roman" w:hAnsi="Times New Roman" w:cs="Times New Roman"/>
          <w:b/>
          <w:sz w:val="24"/>
          <w:szCs w:val="24"/>
          <w:u w:val="single"/>
        </w:rPr>
      </w:pPr>
      <w:bookmarkStart w:id="1" w:name="_Hlk34988083"/>
      <w:r w:rsidRPr="00F41652">
        <w:rPr>
          <w:rFonts w:ascii="Times New Roman" w:hAnsi="Times New Roman" w:cs="Times New Roman"/>
          <w:b/>
          <w:sz w:val="24"/>
          <w:szCs w:val="24"/>
          <w:u w:val="single"/>
        </w:rPr>
        <w:t>APPROVED</w:t>
      </w:r>
    </w:p>
    <w:p w14:paraId="5C413F00" w14:textId="622C000B" w:rsidR="00FD1DED" w:rsidRDefault="00F41652" w:rsidP="00FD1DED">
      <w:pPr>
        <w:spacing w:after="0" w:line="240" w:lineRule="auto"/>
        <w:rPr>
          <w:rFonts w:ascii="Times New Roman" w:hAnsi="Times New Roman" w:cs="Times New Roman"/>
          <w:sz w:val="24"/>
          <w:szCs w:val="24"/>
        </w:rPr>
      </w:pPr>
      <w:r w:rsidRPr="00F41652">
        <w:rPr>
          <w:rFonts w:ascii="Times New Roman" w:hAnsi="Times New Roman" w:cs="Times New Roman"/>
          <w:sz w:val="24"/>
          <w:szCs w:val="24"/>
        </w:rPr>
        <w:t>Mr. Bassette – aye; Mr. Maxon– aye; Mr. Cook – aye; and Mr. Tudhope - aye.</w:t>
      </w:r>
      <w:bookmarkEnd w:id="1"/>
    </w:p>
    <w:p w14:paraId="4D0A8408" w14:textId="77777777" w:rsidR="00EC0E86" w:rsidRDefault="00EC0E86" w:rsidP="00FD1DED">
      <w:pPr>
        <w:spacing w:after="0" w:line="240" w:lineRule="auto"/>
        <w:rPr>
          <w:rFonts w:ascii="Times New Roman" w:hAnsi="Times New Roman" w:cs="Times New Roman"/>
          <w:sz w:val="24"/>
          <w:szCs w:val="24"/>
        </w:rPr>
      </w:pPr>
    </w:p>
    <w:p w14:paraId="7629AEFA" w14:textId="77777777" w:rsidR="00FD1DED" w:rsidRDefault="00FD1DED" w:rsidP="00FD1DED">
      <w:pPr>
        <w:spacing w:after="0" w:line="240" w:lineRule="auto"/>
        <w:rPr>
          <w:rFonts w:ascii="Times New Roman" w:hAnsi="Times New Roman" w:cs="Times New Roman"/>
          <w:sz w:val="24"/>
          <w:szCs w:val="24"/>
        </w:rPr>
      </w:pPr>
    </w:p>
    <w:p w14:paraId="01BFF4BF" w14:textId="4E1AD351" w:rsidR="00FD1DED" w:rsidRPr="00FD1DED" w:rsidRDefault="00FD1DED" w:rsidP="00FD1DED">
      <w:pPr>
        <w:spacing w:after="0" w:line="240" w:lineRule="auto"/>
        <w:rPr>
          <w:rFonts w:ascii="Times New Roman" w:hAnsi="Times New Roman" w:cs="Times New Roman"/>
          <w:sz w:val="24"/>
          <w:szCs w:val="24"/>
        </w:rPr>
      </w:pPr>
      <w:r w:rsidRPr="00FD1DED">
        <w:rPr>
          <w:rFonts w:ascii="Times New Roman" w:hAnsi="Times New Roman" w:cs="Times New Roman"/>
          <w:b/>
          <w:bCs/>
          <w:sz w:val="24"/>
          <w:szCs w:val="24"/>
          <w:u w:val="single"/>
        </w:rPr>
        <w:t>KRUKOWSKI AREA VARIANCE DETERMINATION</w:t>
      </w:r>
    </w:p>
    <w:p w14:paraId="3C1CFAD6" w14:textId="77777777" w:rsidR="00FD1DED" w:rsidRPr="00FD1DED" w:rsidRDefault="00FD1DED" w:rsidP="00FD1DED">
      <w:pPr>
        <w:pStyle w:val="Header"/>
        <w:spacing w:before="156"/>
        <w:rPr>
          <w:rFonts w:ascii="Times New Roman" w:hAnsi="Times New Roman" w:cs="Times New Roman"/>
          <w:sz w:val="24"/>
          <w:szCs w:val="24"/>
        </w:rPr>
      </w:pPr>
      <w:r w:rsidRPr="00FD1DED">
        <w:rPr>
          <w:rFonts w:ascii="Times New Roman" w:hAnsi="Times New Roman" w:cs="Times New Roman"/>
          <w:sz w:val="24"/>
          <w:szCs w:val="24"/>
        </w:rPr>
        <w:t xml:space="preserve">Mr. Maxon moved, seconded by Mr. Cook, that the area variance requested by </w:t>
      </w:r>
      <w:r w:rsidRPr="00FD1DED">
        <w:rPr>
          <w:rFonts w:ascii="Times New Roman" w:eastAsia="Times New Roman" w:hAnsi="Times New Roman" w:cs="Times New Roman"/>
          <w:sz w:val="24"/>
          <w:szCs w:val="24"/>
        </w:rPr>
        <w:t>Charles Krukowski, 3565 Rush Mendon Rd, Honeoye Falls, consisting of 1.1 acres, bearing Tax Account No. 215.02-1-17, located in an RA-1 zone, for a garage at said property, with a side setback of approximately 1 foot, whereas code requires a 20-foot side setback</w:t>
      </w:r>
      <w:r w:rsidRPr="00FD1DED">
        <w:rPr>
          <w:rFonts w:ascii="Times New Roman" w:hAnsi="Times New Roman" w:cs="Times New Roman"/>
          <w:sz w:val="24"/>
          <w:szCs w:val="24"/>
        </w:rPr>
        <w:t>, be approved based on the following findings of fact and conclusions of law:</w:t>
      </w:r>
    </w:p>
    <w:p w14:paraId="3ECFA71B" w14:textId="77777777" w:rsidR="00FD1DED" w:rsidRPr="00FD1DED" w:rsidRDefault="00FD1DED" w:rsidP="00FD1DED">
      <w:pPr>
        <w:spacing w:before="156"/>
        <w:rPr>
          <w:rFonts w:ascii="Times New Roman" w:hAnsi="Times New Roman" w:cs="Times New Roman"/>
          <w:b/>
          <w:sz w:val="24"/>
          <w:szCs w:val="24"/>
          <w:u w:val="single"/>
        </w:rPr>
      </w:pPr>
      <w:r w:rsidRPr="00FD1DED">
        <w:rPr>
          <w:rFonts w:ascii="Times New Roman" w:hAnsi="Times New Roman" w:cs="Times New Roman"/>
          <w:b/>
          <w:sz w:val="24"/>
          <w:szCs w:val="24"/>
          <w:u w:val="single"/>
        </w:rPr>
        <w:lastRenderedPageBreak/>
        <w:t>FINDINGS OF FACT</w:t>
      </w:r>
    </w:p>
    <w:p w14:paraId="3F4A8C9A"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Charles Krukowski, the property owner appeared before the Zoning Board of Appeals at the public hearing on June 25th, 2020.</w:t>
      </w:r>
    </w:p>
    <w:p w14:paraId="2A00C8F6"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Section 260-106 of the Mendon Zoning Code states RA-1 has a side setback of 20 feet.  The applicant is requesting a side setback of approximately one (1) foot.</w:t>
      </w:r>
    </w:p>
    <w:p w14:paraId="7B2A571C"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The proposed location places the structure in an embankment, replacing the existing retaining walls.  This same embankment makes it difficult to place the structure to the rear of the residence.</w:t>
      </w:r>
    </w:p>
    <w:p w14:paraId="225CD3E5"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While the adjacent lot is large enough to be built upon, it is a flag lot, with the part nearest the road being thinner than the part farther back.  The portion nearest the applicant is the ‘pole’ portion of the flag, and would not meet setbacks to be built upon. The applicant states this portion of the neighboring parcel is never used for farm access.</w:t>
      </w:r>
    </w:p>
    <w:p w14:paraId="5E39C272"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The applicant intends to use this structure to more easily store equipment and have a workshop.</w:t>
      </w:r>
    </w:p>
    <w:p w14:paraId="68E5697A"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Dimitri Stefanou, representing owner of neighboring lot, spoke to the board and had no issues with the application.</w:t>
      </w:r>
    </w:p>
    <w:p w14:paraId="440C53E6"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Members of the public were given the opportunity to comment during the public hearing.</w:t>
      </w:r>
    </w:p>
    <w:p w14:paraId="27FB6B95" w14:textId="77777777" w:rsidR="00FD1DED" w:rsidRPr="00FD1DED" w:rsidRDefault="00FD1DED" w:rsidP="00FD1DED">
      <w:pPr>
        <w:widowControl w:val="0"/>
        <w:numPr>
          <w:ilvl w:val="0"/>
          <w:numId w:val="15"/>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This application is exempt from County Planning Board review under General Municipal Law 239-m pursuant to an agreement dated January 24, 1994 between the County and the Town which exempts matters set forth therein from further County review.   </w:t>
      </w:r>
    </w:p>
    <w:p w14:paraId="735B027A" w14:textId="77777777" w:rsidR="00FD1DED" w:rsidRPr="00FD1DED" w:rsidRDefault="00FD1DED" w:rsidP="00FD1DED">
      <w:pPr>
        <w:spacing w:before="156"/>
        <w:rPr>
          <w:rFonts w:ascii="Times New Roman" w:hAnsi="Times New Roman" w:cs="Times New Roman"/>
          <w:b/>
          <w:sz w:val="24"/>
          <w:szCs w:val="24"/>
          <w:u w:val="single"/>
        </w:rPr>
      </w:pPr>
      <w:r w:rsidRPr="00FD1DED">
        <w:rPr>
          <w:rFonts w:ascii="Times New Roman" w:hAnsi="Times New Roman" w:cs="Times New Roman"/>
          <w:b/>
          <w:sz w:val="24"/>
          <w:szCs w:val="24"/>
          <w:u w:val="single"/>
        </w:rPr>
        <w:t>CONCLUSIONS OF LAW</w:t>
      </w:r>
      <w:r w:rsidRPr="00FD1DED">
        <w:rPr>
          <w:rFonts w:ascii="Times New Roman" w:hAnsi="Times New Roman" w:cs="Times New Roman"/>
          <w:sz w:val="24"/>
          <w:szCs w:val="24"/>
        </w:rPr>
        <w:t xml:space="preserve"> </w:t>
      </w:r>
    </w:p>
    <w:p w14:paraId="057AE9E0" w14:textId="77777777" w:rsidR="00FD1DED" w:rsidRPr="00FD1DED" w:rsidRDefault="00FD1DED" w:rsidP="00FD1DED">
      <w:pPr>
        <w:widowControl w:val="0"/>
        <w:numPr>
          <w:ilvl w:val="0"/>
          <w:numId w:val="16"/>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The requested benefit can</w:t>
      </w:r>
      <w:r w:rsidRPr="00FD1DED">
        <w:rPr>
          <w:rFonts w:ascii="Times New Roman" w:hAnsi="Times New Roman" w:cs="Times New Roman"/>
          <w:b/>
          <w:bCs/>
          <w:sz w:val="24"/>
          <w:szCs w:val="24"/>
        </w:rPr>
        <w:t>not</w:t>
      </w:r>
      <w:r w:rsidRPr="00FD1DED">
        <w:rPr>
          <w:rFonts w:ascii="Times New Roman" w:hAnsi="Times New Roman" w:cs="Times New Roman"/>
          <w:sz w:val="24"/>
          <w:szCs w:val="24"/>
        </w:rPr>
        <w:t xml:space="preserve"> be achieved by other feasible means, as the terrain prevents placing the structure in a different location.</w:t>
      </w:r>
    </w:p>
    <w:p w14:paraId="576AEB0C" w14:textId="77777777" w:rsidR="00FD1DED" w:rsidRPr="00FD1DED" w:rsidRDefault="00FD1DED" w:rsidP="00FD1DED">
      <w:pPr>
        <w:widowControl w:val="0"/>
        <w:numPr>
          <w:ilvl w:val="0"/>
          <w:numId w:val="16"/>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The request </w:t>
      </w:r>
      <w:r w:rsidRPr="00FD1DED">
        <w:rPr>
          <w:rFonts w:ascii="Times New Roman" w:hAnsi="Times New Roman" w:cs="Times New Roman"/>
          <w:b/>
          <w:bCs/>
          <w:sz w:val="24"/>
          <w:szCs w:val="24"/>
        </w:rPr>
        <w:t>is</w:t>
      </w:r>
      <w:r w:rsidRPr="00FD1DED">
        <w:rPr>
          <w:rFonts w:ascii="Times New Roman" w:hAnsi="Times New Roman" w:cs="Times New Roman"/>
          <w:sz w:val="24"/>
          <w:szCs w:val="24"/>
        </w:rPr>
        <w:t xml:space="preserve"> substantial, as it is a 95% reduction of the required setback. </w:t>
      </w:r>
    </w:p>
    <w:p w14:paraId="3BC81FCC" w14:textId="77777777" w:rsidR="00FD1DED" w:rsidRPr="00FD1DED" w:rsidRDefault="00FD1DED" w:rsidP="00FD1DED">
      <w:pPr>
        <w:widowControl w:val="0"/>
        <w:numPr>
          <w:ilvl w:val="0"/>
          <w:numId w:val="16"/>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Upon review of Short Environmental Assessment Form (617.20 Appendix B), the board finds the request will </w:t>
      </w:r>
      <w:r w:rsidRPr="00FD1DED">
        <w:rPr>
          <w:rFonts w:ascii="Times New Roman" w:hAnsi="Times New Roman" w:cs="Times New Roman"/>
          <w:b/>
          <w:bCs/>
          <w:sz w:val="24"/>
          <w:szCs w:val="24"/>
        </w:rPr>
        <w:t>not</w:t>
      </w:r>
      <w:r w:rsidRPr="00FD1DED">
        <w:rPr>
          <w:rFonts w:ascii="Times New Roman" w:hAnsi="Times New Roman" w:cs="Times New Roman"/>
          <w:sz w:val="24"/>
          <w:szCs w:val="24"/>
        </w:rPr>
        <w:t xml:space="preserve"> have any adverse physical or environmental effects, as the impacted area is too small.  </w:t>
      </w:r>
    </w:p>
    <w:p w14:paraId="0778B94B" w14:textId="77777777" w:rsidR="00FD1DED" w:rsidRPr="00FD1DED" w:rsidRDefault="00FD1DED" w:rsidP="00FD1DED">
      <w:pPr>
        <w:widowControl w:val="0"/>
        <w:numPr>
          <w:ilvl w:val="0"/>
          <w:numId w:val="16"/>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The request will </w:t>
      </w:r>
      <w:r w:rsidRPr="00FD1DED">
        <w:rPr>
          <w:rFonts w:ascii="Times New Roman" w:hAnsi="Times New Roman" w:cs="Times New Roman"/>
          <w:b/>
          <w:bCs/>
          <w:sz w:val="24"/>
          <w:szCs w:val="24"/>
        </w:rPr>
        <w:t>not</w:t>
      </w:r>
      <w:r w:rsidRPr="00FD1DED">
        <w:rPr>
          <w:rFonts w:ascii="Times New Roman" w:hAnsi="Times New Roman" w:cs="Times New Roman"/>
          <w:sz w:val="24"/>
          <w:szCs w:val="24"/>
        </w:rPr>
        <w:t xml:space="preserve"> have an undesirable change in the neighborhood, as the adjacent land is currently unused, and unlikely to be used in the future for anything more than a driveway.  </w:t>
      </w:r>
    </w:p>
    <w:p w14:paraId="3D69201A" w14:textId="77777777" w:rsidR="00FD1DED" w:rsidRPr="00FD1DED" w:rsidRDefault="00FD1DED" w:rsidP="00FD1DED">
      <w:pPr>
        <w:widowControl w:val="0"/>
        <w:numPr>
          <w:ilvl w:val="0"/>
          <w:numId w:val="16"/>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The difficulty </w:t>
      </w:r>
      <w:r w:rsidRPr="00FD1DED">
        <w:rPr>
          <w:rFonts w:ascii="Times New Roman" w:hAnsi="Times New Roman" w:cs="Times New Roman"/>
          <w:b/>
          <w:bCs/>
          <w:sz w:val="24"/>
          <w:szCs w:val="24"/>
        </w:rPr>
        <w:t>was</w:t>
      </w:r>
      <w:r w:rsidRPr="00FD1DED">
        <w:rPr>
          <w:rFonts w:ascii="Times New Roman" w:hAnsi="Times New Roman" w:cs="Times New Roman"/>
          <w:sz w:val="24"/>
          <w:szCs w:val="24"/>
        </w:rPr>
        <w:t xml:space="preserve"> self-created, as it is the applicants desire for the structure that is causing this difficulty.</w:t>
      </w:r>
    </w:p>
    <w:p w14:paraId="05016595" w14:textId="2777FF2C" w:rsidR="00FD1DED" w:rsidRDefault="00FD1DED" w:rsidP="00FD1DED">
      <w:pPr>
        <w:widowControl w:val="0"/>
        <w:numPr>
          <w:ilvl w:val="0"/>
          <w:numId w:val="16"/>
        </w:numPr>
        <w:spacing w:before="156"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This is a Type II action under SEQR </w:t>
      </w:r>
    </w:p>
    <w:p w14:paraId="418513C6" w14:textId="29547623" w:rsidR="00EC0E86" w:rsidRDefault="00EC0E86" w:rsidP="00EC0E86">
      <w:pPr>
        <w:widowControl w:val="0"/>
        <w:spacing w:before="156" w:after="0" w:line="240" w:lineRule="auto"/>
        <w:rPr>
          <w:rFonts w:ascii="Times New Roman" w:hAnsi="Times New Roman" w:cs="Times New Roman"/>
          <w:sz w:val="24"/>
          <w:szCs w:val="24"/>
        </w:rPr>
      </w:pPr>
    </w:p>
    <w:p w14:paraId="05AD87BC" w14:textId="77777777" w:rsidR="00EC0E86" w:rsidRPr="00FD1DED" w:rsidRDefault="00EC0E86" w:rsidP="00EC0E86">
      <w:pPr>
        <w:spacing w:after="0" w:line="240" w:lineRule="auto"/>
        <w:rPr>
          <w:rFonts w:ascii="Times New Roman" w:hAnsi="Times New Roman" w:cs="Times New Roman"/>
          <w:b/>
          <w:sz w:val="24"/>
          <w:szCs w:val="24"/>
          <w:u w:val="single"/>
        </w:rPr>
      </w:pPr>
      <w:r w:rsidRPr="00FD1DED">
        <w:rPr>
          <w:rFonts w:ascii="Times New Roman" w:hAnsi="Times New Roman" w:cs="Times New Roman"/>
          <w:b/>
          <w:sz w:val="24"/>
          <w:szCs w:val="24"/>
          <w:u w:val="single"/>
        </w:rPr>
        <w:t>APPROVED</w:t>
      </w:r>
    </w:p>
    <w:p w14:paraId="16929C55" w14:textId="77777777" w:rsidR="00EC0E86" w:rsidRDefault="00EC0E86" w:rsidP="00EC0E86">
      <w:pPr>
        <w:spacing w:after="0" w:line="240" w:lineRule="auto"/>
        <w:rPr>
          <w:rFonts w:ascii="Times New Roman" w:hAnsi="Times New Roman" w:cs="Times New Roman"/>
          <w:sz w:val="24"/>
          <w:szCs w:val="24"/>
        </w:rPr>
      </w:pPr>
      <w:r w:rsidRPr="00FD1DED">
        <w:rPr>
          <w:rFonts w:ascii="Times New Roman" w:hAnsi="Times New Roman" w:cs="Times New Roman"/>
          <w:sz w:val="24"/>
          <w:szCs w:val="24"/>
        </w:rPr>
        <w:t>Mr. Bassette – aye; Mr. Maxon– aye; Mr. Cook – aye; and Mr. Tudhope - aye.</w:t>
      </w:r>
    </w:p>
    <w:p w14:paraId="169965B4" w14:textId="77777777" w:rsidR="00EC0E86" w:rsidRDefault="00EC0E86" w:rsidP="00EC0E86">
      <w:pPr>
        <w:spacing w:after="0" w:line="240" w:lineRule="auto"/>
        <w:rPr>
          <w:rFonts w:ascii="Times New Roman" w:hAnsi="Times New Roman" w:cs="Times New Roman"/>
          <w:sz w:val="24"/>
          <w:szCs w:val="24"/>
        </w:rPr>
      </w:pPr>
    </w:p>
    <w:p w14:paraId="223F33D7" w14:textId="11842C05" w:rsidR="00EC0E86" w:rsidRPr="00EC0E86" w:rsidRDefault="00EC0E86" w:rsidP="00EC0E86">
      <w:pPr>
        <w:spacing w:after="0" w:line="240" w:lineRule="auto"/>
        <w:rPr>
          <w:rFonts w:ascii="Times New Roman" w:hAnsi="Times New Roman" w:cs="Times New Roman"/>
          <w:sz w:val="24"/>
          <w:szCs w:val="24"/>
        </w:rPr>
      </w:pPr>
      <w:r w:rsidRPr="00EC0E86">
        <w:rPr>
          <w:rFonts w:ascii="Times New Roman" w:hAnsi="Times New Roman" w:cs="Times New Roman"/>
          <w:b/>
          <w:bCs/>
          <w:sz w:val="24"/>
          <w:szCs w:val="24"/>
          <w:u w:val="single"/>
        </w:rPr>
        <w:lastRenderedPageBreak/>
        <w:t>COOK AREA VARIANCE DETERMINATION</w:t>
      </w:r>
    </w:p>
    <w:p w14:paraId="6DB491AD" w14:textId="77777777" w:rsidR="00EC0E86" w:rsidRPr="00EC0E86" w:rsidRDefault="00EC0E86" w:rsidP="00EC0E86">
      <w:pPr>
        <w:pStyle w:val="Header"/>
        <w:spacing w:before="156"/>
        <w:rPr>
          <w:rFonts w:ascii="Times New Roman" w:hAnsi="Times New Roman" w:cs="Times New Roman"/>
          <w:sz w:val="24"/>
          <w:szCs w:val="24"/>
        </w:rPr>
      </w:pPr>
      <w:r w:rsidRPr="00EC0E86">
        <w:rPr>
          <w:rFonts w:ascii="Times New Roman" w:hAnsi="Times New Roman" w:cs="Times New Roman"/>
          <w:sz w:val="24"/>
          <w:szCs w:val="24"/>
        </w:rPr>
        <w:t xml:space="preserve">Mr. Maxon moved, seconded by Mr. Bassette, that the area variance requested by Laura Cook, 142 Chamberlain Rd, Honeoye Falls, consisting of 33.69 acres, bearing Tax Account No. </w:t>
      </w:r>
      <w:r w:rsidRPr="00EC0E86">
        <w:rPr>
          <w:rFonts w:ascii="Times New Roman" w:eastAsia="Times New Roman" w:hAnsi="Times New Roman" w:cs="Times New Roman"/>
          <w:sz w:val="24"/>
          <w:szCs w:val="24"/>
        </w:rPr>
        <w:t>215.04-1-12.3</w:t>
      </w:r>
      <w:r w:rsidRPr="00EC0E86">
        <w:rPr>
          <w:rFonts w:ascii="Times New Roman" w:hAnsi="Times New Roman" w:cs="Times New Roman"/>
          <w:sz w:val="24"/>
          <w:szCs w:val="24"/>
        </w:rPr>
        <w:t>, located in an RA-1 zone, for the construction of a new barn that has a decorative cupola with a total height of approximately 39 ft., whereas code allows a maximum height of 35ft. for an accessory structure, be approved based on the following findings of fact and conclusions of law:</w:t>
      </w:r>
    </w:p>
    <w:p w14:paraId="43457A21" w14:textId="77777777" w:rsidR="00EC0E86" w:rsidRPr="00EC0E86" w:rsidRDefault="00EC0E86" w:rsidP="00EC0E86">
      <w:pPr>
        <w:spacing w:before="156"/>
        <w:rPr>
          <w:rFonts w:ascii="Times New Roman" w:hAnsi="Times New Roman" w:cs="Times New Roman"/>
          <w:b/>
          <w:sz w:val="24"/>
          <w:szCs w:val="24"/>
          <w:u w:val="single"/>
        </w:rPr>
      </w:pPr>
      <w:r w:rsidRPr="00EC0E86">
        <w:rPr>
          <w:rFonts w:ascii="Times New Roman" w:hAnsi="Times New Roman" w:cs="Times New Roman"/>
          <w:b/>
          <w:sz w:val="24"/>
          <w:szCs w:val="24"/>
          <w:u w:val="single"/>
        </w:rPr>
        <w:t>FINDINGS OF FACT</w:t>
      </w:r>
    </w:p>
    <w:p w14:paraId="5B6B2D90"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Mark Bayer, agent for Laura Cook, the property owner, appeared before the Zoning Board of Appeals at the public hearing on June 25th, 2020.</w:t>
      </w:r>
    </w:p>
    <w:p w14:paraId="39BFC488"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The applicant is requesting to build an accessory building, which includes a cupola, with a maximum height of approximately 39 feet.  Section 260-8. C. (6) of the Mendon Zoning Code states no accessory building in a residential district shall exceed 35 feet in height.</w:t>
      </w:r>
    </w:p>
    <w:p w14:paraId="0CE3595F"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The cupola is 10 feet square, with a peak height of approximately 39 feet.  Disregarding the cupola, the highest point of the structure has a height of approximately 28 feet 2 inches.</w:t>
      </w:r>
    </w:p>
    <w:p w14:paraId="08E83B53"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The barn on which the cupola is to be built is located roughly at the center of a 33-acre lot, further from the road then the existing barn.</w:t>
      </w:r>
    </w:p>
    <w:p w14:paraId="5038A044"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The applicant plans to use the structure to house their animals and store the associated supplies and equipment.  The cupola will provide natural light for the inside of the barn, improving the living conditions of the animals inside.</w:t>
      </w:r>
    </w:p>
    <w:p w14:paraId="276924A0"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The applicant states they are demolishing the existing barn as they require more space.</w:t>
      </w:r>
    </w:p>
    <w:p w14:paraId="07AED263"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 xml:space="preserve">No members of the public commented during the public hearing. </w:t>
      </w:r>
    </w:p>
    <w:p w14:paraId="58C9E5A6" w14:textId="77777777" w:rsidR="00EC0E86" w:rsidRPr="00EC0E86" w:rsidRDefault="00EC0E86" w:rsidP="00EC0E86">
      <w:pPr>
        <w:widowControl w:val="0"/>
        <w:numPr>
          <w:ilvl w:val="0"/>
          <w:numId w:val="17"/>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This application is exempt from County Planning Board review under General Municipal Law 239-m pursuant to an agreement dated January 24, 1994 between the County and the Town which exempts matters set forth therein from further County review.</w:t>
      </w:r>
    </w:p>
    <w:p w14:paraId="547BE84C" w14:textId="77777777" w:rsidR="00EC0E86" w:rsidRPr="00EC0E86" w:rsidRDefault="00EC0E86" w:rsidP="00EC0E86">
      <w:pPr>
        <w:spacing w:before="156"/>
        <w:rPr>
          <w:rFonts w:ascii="Times New Roman" w:hAnsi="Times New Roman" w:cs="Times New Roman"/>
          <w:b/>
          <w:sz w:val="24"/>
          <w:szCs w:val="24"/>
          <w:u w:val="single"/>
        </w:rPr>
      </w:pPr>
      <w:r w:rsidRPr="00EC0E86">
        <w:rPr>
          <w:rFonts w:ascii="Times New Roman" w:hAnsi="Times New Roman" w:cs="Times New Roman"/>
          <w:b/>
          <w:sz w:val="24"/>
          <w:szCs w:val="24"/>
          <w:u w:val="single"/>
        </w:rPr>
        <w:t>CONCLUSIONS OF LAW</w:t>
      </w:r>
      <w:r w:rsidRPr="00EC0E86">
        <w:rPr>
          <w:rFonts w:ascii="Times New Roman" w:hAnsi="Times New Roman" w:cs="Times New Roman"/>
          <w:sz w:val="24"/>
          <w:szCs w:val="24"/>
        </w:rPr>
        <w:t xml:space="preserve"> </w:t>
      </w:r>
    </w:p>
    <w:p w14:paraId="308B8107" w14:textId="77777777" w:rsidR="00EC0E86" w:rsidRPr="00EC0E86" w:rsidRDefault="00EC0E86" w:rsidP="00EC0E86">
      <w:pPr>
        <w:widowControl w:val="0"/>
        <w:numPr>
          <w:ilvl w:val="0"/>
          <w:numId w:val="18"/>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 xml:space="preserve">The requested benefit </w:t>
      </w:r>
      <w:r w:rsidRPr="00EC0E86">
        <w:rPr>
          <w:rFonts w:ascii="Times New Roman" w:hAnsi="Times New Roman" w:cs="Times New Roman"/>
          <w:b/>
          <w:bCs/>
          <w:sz w:val="24"/>
          <w:szCs w:val="24"/>
        </w:rPr>
        <w:t>can</w:t>
      </w:r>
      <w:r w:rsidRPr="00EC0E86">
        <w:rPr>
          <w:rFonts w:ascii="Times New Roman" w:hAnsi="Times New Roman" w:cs="Times New Roman"/>
          <w:sz w:val="24"/>
          <w:szCs w:val="24"/>
        </w:rPr>
        <w:t xml:space="preserve"> be achieved by other feasible means, such as changing the design.</w:t>
      </w:r>
    </w:p>
    <w:p w14:paraId="72E1C614" w14:textId="77777777" w:rsidR="00EC0E86" w:rsidRPr="00EC0E86" w:rsidRDefault="00EC0E86" w:rsidP="00EC0E86">
      <w:pPr>
        <w:widowControl w:val="0"/>
        <w:numPr>
          <w:ilvl w:val="0"/>
          <w:numId w:val="18"/>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 xml:space="preserve">The request is </w:t>
      </w:r>
      <w:r w:rsidRPr="00EC0E86">
        <w:rPr>
          <w:rFonts w:ascii="Times New Roman" w:hAnsi="Times New Roman" w:cs="Times New Roman"/>
          <w:b/>
          <w:bCs/>
          <w:sz w:val="24"/>
          <w:szCs w:val="24"/>
        </w:rPr>
        <w:t>not</w:t>
      </w:r>
      <w:r w:rsidRPr="00EC0E86">
        <w:rPr>
          <w:rFonts w:ascii="Times New Roman" w:hAnsi="Times New Roman" w:cs="Times New Roman"/>
          <w:sz w:val="24"/>
          <w:szCs w:val="24"/>
        </w:rPr>
        <w:t xml:space="preserve"> substantial, as it is for approximately 4 feet of a cupola. </w:t>
      </w:r>
    </w:p>
    <w:p w14:paraId="5A78D39E" w14:textId="77777777" w:rsidR="00EC0E86" w:rsidRPr="00EC0E86" w:rsidRDefault="00EC0E86" w:rsidP="00EC0E86">
      <w:pPr>
        <w:widowControl w:val="0"/>
        <w:numPr>
          <w:ilvl w:val="0"/>
          <w:numId w:val="18"/>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 xml:space="preserve">Upon review of Short Environmental Assessment Form (617.20 Appendix B), the board finds the request will </w:t>
      </w:r>
      <w:r w:rsidRPr="00EC0E86">
        <w:rPr>
          <w:rFonts w:ascii="Times New Roman" w:hAnsi="Times New Roman" w:cs="Times New Roman"/>
          <w:b/>
          <w:bCs/>
          <w:sz w:val="24"/>
          <w:szCs w:val="24"/>
        </w:rPr>
        <w:t>not</w:t>
      </w:r>
      <w:r w:rsidRPr="00EC0E86">
        <w:rPr>
          <w:rFonts w:ascii="Times New Roman" w:hAnsi="Times New Roman" w:cs="Times New Roman"/>
          <w:sz w:val="24"/>
          <w:szCs w:val="24"/>
        </w:rPr>
        <w:t xml:space="preserve"> have any adverse physical or environmental effects, as the cupola has no greater impact then the building itself. </w:t>
      </w:r>
    </w:p>
    <w:p w14:paraId="685B3308" w14:textId="77777777" w:rsidR="00EC0E86" w:rsidRPr="00EC0E86" w:rsidRDefault="00EC0E86" w:rsidP="00EC0E86">
      <w:pPr>
        <w:widowControl w:val="0"/>
        <w:numPr>
          <w:ilvl w:val="0"/>
          <w:numId w:val="18"/>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 xml:space="preserve">The request will </w:t>
      </w:r>
      <w:r w:rsidRPr="00EC0E86">
        <w:rPr>
          <w:rFonts w:ascii="Times New Roman" w:hAnsi="Times New Roman" w:cs="Times New Roman"/>
          <w:b/>
          <w:bCs/>
          <w:sz w:val="24"/>
          <w:szCs w:val="24"/>
        </w:rPr>
        <w:t>not</w:t>
      </w:r>
      <w:r w:rsidRPr="00EC0E86">
        <w:rPr>
          <w:rFonts w:ascii="Times New Roman" w:hAnsi="Times New Roman" w:cs="Times New Roman"/>
          <w:sz w:val="24"/>
          <w:szCs w:val="24"/>
        </w:rPr>
        <w:t xml:space="preserve"> have an undesirable change in the neighborhood, as it is reasonably far from the road, and is not the only horse barn that exceeds the height limit by way of a cupola. </w:t>
      </w:r>
    </w:p>
    <w:p w14:paraId="0DC1A38F" w14:textId="77777777" w:rsidR="00EC0E86" w:rsidRPr="00EC0E86" w:rsidRDefault="00EC0E86" w:rsidP="00EC0E86">
      <w:pPr>
        <w:widowControl w:val="0"/>
        <w:numPr>
          <w:ilvl w:val="0"/>
          <w:numId w:val="18"/>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lastRenderedPageBreak/>
        <w:t xml:space="preserve">The difficulty </w:t>
      </w:r>
      <w:r w:rsidRPr="00EC0E86">
        <w:rPr>
          <w:rFonts w:ascii="Times New Roman" w:hAnsi="Times New Roman" w:cs="Times New Roman"/>
          <w:b/>
          <w:bCs/>
          <w:sz w:val="24"/>
          <w:szCs w:val="24"/>
        </w:rPr>
        <w:t>was</w:t>
      </w:r>
      <w:r w:rsidRPr="00EC0E86">
        <w:rPr>
          <w:rFonts w:ascii="Times New Roman" w:hAnsi="Times New Roman" w:cs="Times New Roman"/>
          <w:sz w:val="24"/>
          <w:szCs w:val="24"/>
        </w:rPr>
        <w:t xml:space="preserve"> self-created, as both having horses, and choosing to replace the existing barn, are entirely at the applicant’s discretion.</w:t>
      </w:r>
    </w:p>
    <w:p w14:paraId="58AC5CC5" w14:textId="76E16850" w:rsidR="00EC0E86" w:rsidRPr="00EC0E86" w:rsidRDefault="00EC0E86" w:rsidP="00EC0E86">
      <w:pPr>
        <w:widowControl w:val="0"/>
        <w:numPr>
          <w:ilvl w:val="0"/>
          <w:numId w:val="18"/>
        </w:numPr>
        <w:spacing w:before="156" w:after="0" w:line="240" w:lineRule="auto"/>
        <w:rPr>
          <w:rFonts w:ascii="Times New Roman" w:hAnsi="Times New Roman" w:cs="Times New Roman"/>
          <w:sz w:val="24"/>
          <w:szCs w:val="24"/>
        </w:rPr>
      </w:pPr>
      <w:r w:rsidRPr="00EC0E86">
        <w:rPr>
          <w:rFonts w:ascii="Times New Roman" w:hAnsi="Times New Roman" w:cs="Times New Roman"/>
          <w:sz w:val="24"/>
          <w:szCs w:val="24"/>
        </w:rPr>
        <w:t xml:space="preserve">This is a Type II action under SEQR </w:t>
      </w:r>
    </w:p>
    <w:p w14:paraId="40058A7D" w14:textId="77777777" w:rsidR="00EC0E86" w:rsidRDefault="00EC0E86" w:rsidP="00EC0E86">
      <w:pPr>
        <w:spacing w:after="0" w:line="240" w:lineRule="auto"/>
        <w:rPr>
          <w:rFonts w:ascii="Times New Roman" w:hAnsi="Times New Roman" w:cs="Times New Roman"/>
          <w:b/>
          <w:sz w:val="24"/>
          <w:szCs w:val="24"/>
          <w:u w:val="single"/>
        </w:rPr>
      </w:pPr>
    </w:p>
    <w:p w14:paraId="75E06FD1" w14:textId="77777777" w:rsidR="00EC0E86" w:rsidRDefault="00EC0E86" w:rsidP="00EC0E86">
      <w:pPr>
        <w:spacing w:after="0" w:line="240" w:lineRule="auto"/>
        <w:rPr>
          <w:rFonts w:ascii="Times New Roman" w:hAnsi="Times New Roman" w:cs="Times New Roman"/>
          <w:b/>
          <w:sz w:val="24"/>
          <w:szCs w:val="24"/>
          <w:u w:val="single"/>
        </w:rPr>
      </w:pPr>
    </w:p>
    <w:p w14:paraId="0CE475EA" w14:textId="2F9EB05B" w:rsidR="00EC0E86" w:rsidRPr="00FD1DED" w:rsidRDefault="00EC0E86" w:rsidP="00EC0E86">
      <w:pPr>
        <w:spacing w:after="0" w:line="240" w:lineRule="auto"/>
        <w:rPr>
          <w:rFonts w:ascii="Times New Roman" w:hAnsi="Times New Roman" w:cs="Times New Roman"/>
          <w:b/>
          <w:sz w:val="24"/>
          <w:szCs w:val="24"/>
          <w:u w:val="single"/>
        </w:rPr>
      </w:pPr>
      <w:r w:rsidRPr="00FD1DED">
        <w:rPr>
          <w:rFonts w:ascii="Times New Roman" w:hAnsi="Times New Roman" w:cs="Times New Roman"/>
          <w:b/>
          <w:sz w:val="24"/>
          <w:szCs w:val="24"/>
          <w:u w:val="single"/>
        </w:rPr>
        <w:t>APPROVED</w:t>
      </w:r>
    </w:p>
    <w:p w14:paraId="2A2D8E8C" w14:textId="3A35B995" w:rsidR="00467C8B" w:rsidRDefault="00EC0E86" w:rsidP="00467C8B">
      <w:pPr>
        <w:spacing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Mr. Bassette – aye; Mr. Maxon– aye; Mr. Cook – aye; and Mr. Tudhope - </w:t>
      </w:r>
      <w:r w:rsidR="00E11D81">
        <w:rPr>
          <w:rFonts w:ascii="Times New Roman" w:hAnsi="Times New Roman" w:cs="Times New Roman"/>
          <w:sz w:val="24"/>
          <w:szCs w:val="24"/>
        </w:rPr>
        <w:t>Nay</w:t>
      </w:r>
      <w:r w:rsidRPr="00FD1DED">
        <w:rPr>
          <w:rFonts w:ascii="Times New Roman" w:hAnsi="Times New Roman" w:cs="Times New Roman"/>
          <w:sz w:val="24"/>
          <w:szCs w:val="24"/>
        </w:rPr>
        <w:t>.</w:t>
      </w:r>
    </w:p>
    <w:p w14:paraId="29BB7249" w14:textId="77777777" w:rsidR="00467C8B" w:rsidRDefault="00467C8B" w:rsidP="00467C8B">
      <w:pPr>
        <w:spacing w:after="0" w:line="240" w:lineRule="auto"/>
        <w:rPr>
          <w:rFonts w:ascii="Times New Roman" w:hAnsi="Times New Roman" w:cs="Times New Roman"/>
          <w:sz w:val="24"/>
          <w:szCs w:val="24"/>
        </w:rPr>
      </w:pPr>
    </w:p>
    <w:p w14:paraId="2B6894C4" w14:textId="77777777" w:rsidR="00467C8B" w:rsidRDefault="00467C8B" w:rsidP="00467C8B">
      <w:pPr>
        <w:spacing w:after="0" w:line="240" w:lineRule="auto"/>
        <w:rPr>
          <w:rFonts w:ascii="Times New Roman" w:hAnsi="Times New Roman" w:cs="Times New Roman"/>
          <w:sz w:val="24"/>
          <w:szCs w:val="24"/>
        </w:rPr>
      </w:pPr>
    </w:p>
    <w:p w14:paraId="4EA6875E" w14:textId="171C1544" w:rsidR="00467C8B" w:rsidRPr="00467C8B" w:rsidRDefault="00467C8B" w:rsidP="00467C8B">
      <w:pPr>
        <w:spacing w:after="0" w:line="240" w:lineRule="auto"/>
        <w:rPr>
          <w:rFonts w:ascii="Times New Roman" w:hAnsi="Times New Roman" w:cs="Times New Roman"/>
          <w:sz w:val="24"/>
          <w:szCs w:val="24"/>
        </w:rPr>
      </w:pPr>
      <w:r w:rsidRPr="00467C8B">
        <w:rPr>
          <w:rFonts w:ascii="Times New Roman" w:hAnsi="Times New Roman" w:cs="Times New Roman"/>
          <w:b/>
          <w:bCs/>
          <w:sz w:val="24"/>
          <w:szCs w:val="24"/>
          <w:u w:val="single"/>
        </w:rPr>
        <w:t>COOK USE VARIANCE DETERMINATION</w:t>
      </w:r>
    </w:p>
    <w:p w14:paraId="65A40AA5" w14:textId="4C38A3FC" w:rsidR="00467C8B" w:rsidRPr="00467C8B" w:rsidRDefault="00467C8B" w:rsidP="00467C8B">
      <w:pPr>
        <w:pStyle w:val="Header"/>
        <w:spacing w:before="156"/>
        <w:rPr>
          <w:rFonts w:ascii="Times New Roman" w:hAnsi="Times New Roman" w:cs="Times New Roman"/>
          <w:sz w:val="24"/>
          <w:szCs w:val="24"/>
        </w:rPr>
      </w:pPr>
      <w:r w:rsidRPr="00467C8B">
        <w:rPr>
          <w:rFonts w:ascii="Times New Roman" w:hAnsi="Times New Roman" w:cs="Times New Roman"/>
          <w:sz w:val="24"/>
          <w:szCs w:val="24"/>
        </w:rPr>
        <w:t xml:space="preserve">Mr. Maxon moved, seconded by Mr. </w:t>
      </w:r>
      <w:r w:rsidR="004D71AF">
        <w:rPr>
          <w:rFonts w:ascii="Times New Roman" w:hAnsi="Times New Roman" w:cs="Times New Roman"/>
          <w:sz w:val="24"/>
          <w:szCs w:val="24"/>
        </w:rPr>
        <w:t>Tudhope</w:t>
      </w:r>
      <w:r w:rsidRPr="00467C8B">
        <w:rPr>
          <w:rFonts w:ascii="Times New Roman" w:hAnsi="Times New Roman" w:cs="Times New Roman"/>
          <w:sz w:val="24"/>
          <w:szCs w:val="24"/>
        </w:rPr>
        <w:t xml:space="preserve">, that the use variance requested by </w:t>
      </w:r>
      <w:r w:rsidRPr="00467C8B">
        <w:rPr>
          <w:rFonts w:ascii="Times New Roman" w:eastAsia="Times New Roman" w:hAnsi="Times New Roman" w:cs="Times New Roman"/>
          <w:sz w:val="24"/>
          <w:szCs w:val="24"/>
        </w:rPr>
        <w:t>Laura Cook, 142 Chamberlain Rd, Honeoye Falls, consisting of 33.69 acres, bearing Tax Account No. 215.04-1-12.3, located in an RA-1 zone, for the construction of a new barn that will include a living quarter for an animal caretaker, whereas code permits only one single family dwelling per lot</w:t>
      </w:r>
      <w:r w:rsidRPr="00467C8B">
        <w:rPr>
          <w:rFonts w:ascii="Times New Roman" w:hAnsi="Times New Roman" w:cs="Times New Roman"/>
          <w:sz w:val="24"/>
          <w:szCs w:val="24"/>
        </w:rPr>
        <w:t>, be denied based on the following findings of fact and conclusions of law:</w:t>
      </w:r>
    </w:p>
    <w:p w14:paraId="7CC11B67" w14:textId="77777777" w:rsidR="005D5FD5" w:rsidRPr="005D5FD5" w:rsidRDefault="005D5FD5" w:rsidP="005D5FD5">
      <w:pPr>
        <w:spacing w:before="156"/>
        <w:rPr>
          <w:rFonts w:ascii="Times New Roman" w:hAnsi="Times New Roman" w:cs="Times New Roman"/>
          <w:b/>
          <w:sz w:val="24"/>
          <w:szCs w:val="24"/>
          <w:u w:val="single"/>
        </w:rPr>
      </w:pPr>
      <w:r w:rsidRPr="005D5FD5">
        <w:rPr>
          <w:rFonts w:ascii="Times New Roman" w:hAnsi="Times New Roman" w:cs="Times New Roman"/>
          <w:b/>
          <w:sz w:val="24"/>
          <w:szCs w:val="24"/>
          <w:u w:val="single"/>
        </w:rPr>
        <w:t>FINDINGS OF FACT</w:t>
      </w:r>
    </w:p>
    <w:p w14:paraId="17453123" w14:textId="77777777" w:rsidR="005D5FD5" w:rsidRPr="005D5FD5" w:rsidRDefault="005D5FD5" w:rsidP="005D5FD5">
      <w:pPr>
        <w:widowControl w:val="0"/>
        <w:numPr>
          <w:ilvl w:val="0"/>
          <w:numId w:val="21"/>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Mark Bayer, agent for Laura Cook, the property owner, appeared before the Zoning Board of Appeals at the public hearing on June 25th, 2020.</w:t>
      </w:r>
    </w:p>
    <w:p w14:paraId="547ACE53" w14:textId="77777777" w:rsidR="005D5FD5" w:rsidRPr="005D5FD5" w:rsidRDefault="005D5FD5" w:rsidP="005D5FD5">
      <w:pPr>
        <w:widowControl w:val="0"/>
        <w:numPr>
          <w:ilvl w:val="0"/>
          <w:numId w:val="21"/>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The applicant is requesting to use a portion of their barn as living quarters for an animal caretaker, thus adding a second dwelling to the lot.  Section 260-15 B. (1) of the Mendon Zoning Code states one single-family dwelling per lot.</w:t>
      </w:r>
    </w:p>
    <w:p w14:paraId="064A325A" w14:textId="77777777" w:rsidR="005D5FD5" w:rsidRPr="005D5FD5" w:rsidRDefault="005D5FD5" w:rsidP="005D5FD5">
      <w:pPr>
        <w:widowControl w:val="0"/>
        <w:numPr>
          <w:ilvl w:val="0"/>
          <w:numId w:val="21"/>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The applicant provided data claiming they would spend upwards of $5,000 a month to pay for animal care if the caretaker was not on site.  In contrast to this, they expect to spend approximately $30,000 to construct the living quarters.</w:t>
      </w:r>
    </w:p>
    <w:p w14:paraId="677A6542" w14:textId="77777777" w:rsidR="005D5FD5" w:rsidRPr="005D5FD5" w:rsidRDefault="005D5FD5" w:rsidP="005D5FD5">
      <w:pPr>
        <w:widowControl w:val="0"/>
        <w:numPr>
          <w:ilvl w:val="0"/>
          <w:numId w:val="21"/>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The applicant intends the animals, and by extension the barn, to remain regardless of a caretaker living on site.</w:t>
      </w:r>
    </w:p>
    <w:p w14:paraId="5D8B8884" w14:textId="77777777" w:rsidR="005D5FD5" w:rsidRPr="005D5FD5" w:rsidRDefault="005D5FD5" w:rsidP="005D5FD5">
      <w:pPr>
        <w:widowControl w:val="0"/>
        <w:numPr>
          <w:ilvl w:val="0"/>
          <w:numId w:val="21"/>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Members of the public were given the opportunity to comment during the public hearing.</w:t>
      </w:r>
    </w:p>
    <w:p w14:paraId="4D010D3D" w14:textId="77777777" w:rsidR="005D5FD5" w:rsidRPr="005D5FD5" w:rsidRDefault="005D5FD5" w:rsidP="005D5FD5">
      <w:pPr>
        <w:widowControl w:val="0"/>
        <w:numPr>
          <w:ilvl w:val="0"/>
          <w:numId w:val="21"/>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 xml:space="preserve">This application is exempt from County Planning Board review under General Municipal Law 239-m pursuant to an agreement dated January 24, 1994 between the County and the Town which exempts matters set forth therein from further County review. </w:t>
      </w:r>
    </w:p>
    <w:p w14:paraId="3C65BC78" w14:textId="77777777" w:rsidR="005D5FD5" w:rsidRPr="005D5FD5" w:rsidRDefault="005D5FD5" w:rsidP="005D5FD5">
      <w:pPr>
        <w:spacing w:before="156"/>
        <w:rPr>
          <w:rFonts w:ascii="Times New Roman" w:hAnsi="Times New Roman" w:cs="Times New Roman"/>
          <w:b/>
          <w:sz w:val="24"/>
          <w:szCs w:val="24"/>
          <w:u w:val="single"/>
        </w:rPr>
      </w:pPr>
      <w:r w:rsidRPr="005D5FD5">
        <w:rPr>
          <w:rFonts w:ascii="Times New Roman" w:hAnsi="Times New Roman" w:cs="Times New Roman"/>
          <w:b/>
          <w:sz w:val="24"/>
          <w:szCs w:val="24"/>
          <w:u w:val="single"/>
        </w:rPr>
        <w:t>CONCLUSIONS OF LAW</w:t>
      </w:r>
      <w:r w:rsidRPr="005D5FD5">
        <w:rPr>
          <w:rFonts w:ascii="Times New Roman" w:hAnsi="Times New Roman" w:cs="Times New Roman"/>
          <w:sz w:val="24"/>
          <w:szCs w:val="24"/>
        </w:rPr>
        <w:t xml:space="preserve"> </w:t>
      </w:r>
    </w:p>
    <w:p w14:paraId="25FC233C" w14:textId="77777777" w:rsidR="005D5FD5" w:rsidRPr="005D5FD5" w:rsidRDefault="005D5FD5" w:rsidP="005D5FD5">
      <w:pPr>
        <w:widowControl w:val="0"/>
        <w:numPr>
          <w:ilvl w:val="0"/>
          <w:numId w:val="22"/>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 xml:space="preserve">The request will </w:t>
      </w:r>
      <w:r w:rsidRPr="005D5FD5">
        <w:rPr>
          <w:rFonts w:ascii="Times New Roman" w:hAnsi="Times New Roman" w:cs="Times New Roman"/>
          <w:b/>
          <w:bCs/>
          <w:sz w:val="24"/>
          <w:szCs w:val="24"/>
        </w:rPr>
        <w:t>not</w:t>
      </w:r>
      <w:r w:rsidRPr="005D5FD5">
        <w:rPr>
          <w:rFonts w:ascii="Times New Roman" w:hAnsi="Times New Roman" w:cs="Times New Roman"/>
          <w:sz w:val="24"/>
          <w:szCs w:val="24"/>
        </w:rPr>
        <w:t xml:space="preserve"> alter the essential character of the neighborhood, as the living space is contained within the barn and the barn would exist regardless of the living space, whether the caretaker is on site or off.</w:t>
      </w:r>
    </w:p>
    <w:p w14:paraId="54E06DE4" w14:textId="77777777" w:rsidR="005D5FD5" w:rsidRPr="005D5FD5" w:rsidRDefault="005D5FD5" w:rsidP="005D5FD5">
      <w:pPr>
        <w:widowControl w:val="0"/>
        <w:numPr>
          <w:ilvl w:val="0"/>
          <w:numId w:val="22"/>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 xml:space="preserve">The alleged hardship </w:t>
      </w:r>
      <w:r w:rsidRPr="005D5FD5">
        <w:rPr>
          <w:rFonts w:ascii="Times New Roman" w:hAnsi="Times New Roman" w:cs="Times New Roman"/>
          <w:b/>
          <w:bCs/>
          <w:sz w:val="24"/>
          <w:szCs w:val="24"/>
        </w:rPr>
        <w:t>was</w:t>
      </w:r>
      <w:r w:rsidRPr="005D5FD5">
        <w:rPr>
          <w:rFonts w:ascii="Times New Roman" w:hAnsi="Times New Roman" w:cs="Times New Roman"/>
          <w:sz w:val="24"/>
          <w:szCs w:val="24"/>
        </w:rPr>
        <w:t xml:space="preserve"> self-created, as the applicant chose to have the animals they do, and thus created the need for an animal caretaker; the applicant’s need for an on-site caretaker is self-imposed.  </w:t>
      </w:r>
    </w:p>
    <w:p w14:paraId="40E4AD67" w14:textId="77777777" w:rsidR="005D5FD5" w:rsidRPr="005D5FD5" w:rsidRDefault="005D5FD5" w:rsidP="005D5FD5">
      <w:pPr>
        <w:widowControl w:val="0"/>
        <w:numPr>
          <w:ilvl w:val="0"/>
          <w:numId w:val="22"/>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 xml:space="preserve">The property owner </w:t>
      </w:r>
      <w:r w:rsidRPr="005D5FD5">
        <w:rPr>
          <w:rFonts w:ascii="Times New Roman" w:hAnsi="Times New Roman" w:cs="Times New Roman"/>
          <w:b/>
          <w:bCs/>
          <w:sz w:val="24"/>
          <w:szCs w:val="24"/>
        </w:rPr>
        <w:t>can</w:t>
      </w:r>
      <w:r w:rsidRPr="005D5FD5">
        <w:rPr>
          <w:rFonts w:ascii="Times New Roman" w:hAnsi="Times New Roman" w:cs="Times New Roman"/>
          <w:sz w:val="24"/>
          <w:szCs w:val="24"/>
        </w:rPr>
        <w:t xml:space="preserve"> realize a reasonable economic return, and has not demonstrated a </w:t>
      </w:r>
      <w:r w:rsidRPr="005D5FD5">
        <w:rPr>
          <w:rFonts w:ascii="Times New Roman" w:hAnsi="Times New Roman" w:cs="Times New Roman"/>
          <w:sz w:val="24"/>
          <w:szCs w:val="24"/>
        </w:rPr>
        <w:lastRenderedPageBreak/>
        <w:t>substantial lack of return by competent financial evidence, as the ‘return’ for a residential property is being a place for a family to live, not reducing cost of animal care.  The property can continue to provide a reasonable economic return based on existing permitted uses.</w:t>
      </w:r>
    </w:p>
    <w:p w14:paraId="1FDD1FA3" w14:textId="77777777" w:rsidR="005D5FD5" w:rsidRPr="005D5FD5" w:rsidRDefault="005D5FD5" w:rsidP="005D5FD5">
      <w:pPr>
        <w:widowControl w:val="0"/>
        <w:numPr>
          <w:ilvl w:val="0"/>
          <w:numId w:val="22"/>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 xml:space="preserve">The particular hardship is </w:t>
      </w:r>
      <w:r w:rsidRPr="005D5FD5">
        <w:rPr>
          <w:rFonts w:ascii="Times New Roman" w:hAnsi="Times New Roman" w:cs="Times New Roman"/>
          <w:b/>
          <w:bCs/>
          <w:sz w:val="24"/>
          <w:szCs w:val="24"/>
        </w:rPr>
        <w:t>not</w:t>
      </w:r>
      <w:r w:rsidRPr="005D5FD5">
        <w:rPr>
          <w:rFonts w:ascii="Times New Roman" w:hAnsi="Times New Roman" w:cs="Times New Roman"/>
          <w:sz w:val="24"/>
          <w:szCs w:val="24"/>
        </w:rPr>
        <w:t xml:space="preserve"> unique in that it is shared by a substantial portion of the neighborhood, as any sufficiently motivated resident could also gather enough animals to justify an on-site caretaker, and build a barn to house such person.</w:t>
      </w:r>
    </w:p>
    <w:p w14:paraId="0113742E" w14:textId="77777777" w:rsidR="005D5FD5" w:rsidRPr="005D5FD5" w:rsidRDefault="005D5FD5" w:rsidP="005D5FD5">
      <w:pPr>
        <w:widowControl w:val="0"/>
        <w:numPr>
          <w:ilvl w:val="0"/>
          <w:numId w:val="22"/>
        </w:numPr>
        <w:spacing w:before="156" w:after="0" w:line="240" w:lineRule="auto"/>
        <w:rPr>
          <w:rFonts w:ascii="Times New Roman" w:hAnsi="Times New Roman" w:cs="Times New Roman"/>
          <w:sz w:val="24"/>
          <w:szCs w:val="24"/>
        </w:rPr>
      </w:pPr>
      <w:r w:rsidRPr="005D5FD5">
        <w:rPr>
          <w:rFonts w:ascii="Times New Roman" w:hAnsi="Times New Roman" w:cs="Times New Roman"/>
          <w:sz w:val="24"/>
          <w:szCs w:val="24"/>
        </w:rPr>
        <w:t xml:space="preserve">This is an Unlisted action under SEQR, but upon review of Short Environmental Assessment Form (617.20 Appendix B), the board finds the request will </w:t>
      </w:r>
      <w:r w:rsidRPr="005D5FD5">
        <w:rPr>
          <w:rFonts w:ascii="Times New Roman" w:hAnsi="Times New Roman" w:cs="Times New Roman"/>
          <w:b/>
          <w:bCs/>
          <w:sz w:val="24"/>
          <w:szCs w:val="24"/>
        </w:rPr>
        <w:t>not</w:t>
      </w:r>
      <w:r w:rsidRPr="005D5FD5">
        <w:rPr>
          <w:rFonts w:ascii="Times New Roman" w:hAnsi="Times New Roman" w:cs="Times New Roman"/>
          <w:sz w:val="24"/>
          <w:szCs w:val="24"/>
        </w:rPr>
        <w:t xml:space="preserve"> have any adverse environmental impact.</w:t>
      </w:r>
    </w:p>
    <w:p w14:paraId="15D3A8B3" w14:textId="77777777" w:rsidR="00EC0E86" w:rsidRPr="00EC0E86" w:rsidRDefault="00EC0E86" w:rsidP="00EC0E86">
      <w:pPr>
        <w:spacing w:after="0" w:line="240" w:lineRule="auto"/>
        <w:rPr>
          <w:rFonts w:ascii="Times New Roman" w:hAnsi="Times New Roman" w:cs="Times New Roman"/>
          <w:sz w:val="24"/>
          <w:szCs w:val="24"/>
        </w:rPr>
      </w:pPr>
    </w:p>
    <w:p w14:paraId="0A9F3614" w14:textId="77777777" w:rsidR="00467C8B" w:rsidRPr="00FD1DED" w:rsidRDefault="00467C8B" w:rsidP="00467C8B">
      <w:pPr>
        <w:spacing w:after="0" w:line="240" w:lineRule="auto"/>
        <w:rPr>
          <w:rFonts w:ascii="Times New Roman" w:hAnsi="Times New Roman" w:cs="Times New Roman"/>
          <w:b/>
          <w:sz w:val="24"/>
          <w:szCs w:val="24"/>
          <w:u w:val="single"/>
        </w:rPr>
      </w:pPr>
      <w:r w:rsidRPr="00FD1DED">
        <w:rPr>
          <w:rFonts w:ascii="Times New Roman" w:hAnsi="Times New Roman" w:cs="Times New Roman"/>
          <w:b/>
          <w:sz w:val="24"/>
          <w:szCs w:val="24"/>
          <w:u w:val="single"/>
        </w:rPr>
        <w:t>APPROVED</w:t>
      </w:r>
    </w:p>
    <w:p w14:paraId="18EA5C82" w14:textId="77777777" w:rsidR="00467C8B" w:rsidRDefault="00467C8B" w:rsidP="00467C8B">
      <w:pPr>
        <w:spacing w:after="0" w:line="240" w:lineRule="auto"/>
        <w:rPr>
          <w:rFonts w:ascii="Times New Roman" w:hAnsi="Times New Roman" w:cs="Times New Roman"/>
          <w:sz w:val="24"/>
          <w:szCs w:val="24"/>
        </w:rPr>
      </w:pPr>
      <w:r w:rsidRPr="00FD1DED">
        <w:rPr>
          <w:rFonts w:ascii="Times New Roman" w:hAnsi="Times New Roman" w:cs="Times New Roman"/>
          <w:sz w:val="24"/>
          <w:szCs w:val="24"/>
        </w:rPr>
        <w:t xml:space="preserve">Mr. Bassette – aye; Mr. Maxon– aye; Mr. Cook – aye; and Mr. Tudhope - </w:t>
      </w:r>
      <w:r>
        <w:rPr>
          <w:rFonts w:ascii="Times New Roman" w:hAnsi="Times New Roman" w:cs="Times New Roman"/>
          <w:sz w:val="24"/>
          <w:szCs w:val="24"/>
        </w:rPr>
        <w:t>aye</w:t>
      </w:r>
      <w:r w:rsidRPr="00FD1DED">
        <w:rPr>
          <w:rFonts w:ascii="Times New Roman" w:hAnsi="Times New Roman" w:cs="Times New Roman"/>
          <w:sz w:val="24"/>
          <w:szCs w:val="24"/>
        </w:rPr>
        <w:t>.</w:t>
      </w:r>
    </w:p>
    <w:p w14:paraId="66765918" w14:textId="77777777" w:rsidR="00F41652" w:rsidRPr="00FD1DED" w:rsidRDefault="00F41652" w:rsidP="00F41652">
      <w:pPr>
        <w:spacing w:after="0" w:line="240" w:lineRule="auto"/>
        <w:rPr>
          <w:rFonts w:ascii="Times New Roman" w:hAnsi="Times New Roman" w:cs="Times New Roman"/>
          <w:b/>
          <w:sz w:val="24"/>
          <w:szCs w:val="24"/>
          <w:u w:val="single"/>
        </w:rPr>
      </w:pPr>
    </w:p>
    <w:p w14:paraId="3695B409" w14:textId="5B246ED4" w:rsidR="001E2AB8" w:rsidRPr="00FD1DED" w:rsidRDefault="001E2AB8" w:rsidP="001E2AB8">
      <w:pPr>
        <w:spacing w:after="0" w:line="240" w:lineRule="auto"/>
        <w:rPr>
          <w:rFonts w:ascii="Times New Roman" w:hAnsi="Times New Roman" w:cs="Times New Roman"/>
          <w:b/>
          <w:sz w:val="24"/>
          <w:szCs w:val="24"/>
          <w:u w:val="single"/>
        </w:rPr>
      </w:pPr>
      <w:bookmarkStart w:id="2" w:name="_Hlk34207849"/>
      <w:r w:rsidRPr="00FD1DED">
        <w:rPr>
          <w:rFonts w:ascii="Times New Roman" w:hAnsi="Times New Roman" w:cs="Times New Roman"/>
          <w:b/>
          <w:sz w:val="24"/>
          <w:szCs w:val="24"/>
          <w:u w:val="single"/>
        </w:rPr>
        <w:t>MOTION</w:t>
      </w:r>
    </w:p>
    <w:p w14:paraId="28289AC8" w14:textId="20125025" w:rsidR="001E2AB8" w:rsidRPr="00FD1DED" w:rsidRDefault="001E2AB8" w:rsidP="001E2AB8">
      <w:pPr>
        <w:spacing w:after="0" w:line="240" w:lineRule="auto"/>
        <w:rPr>
          <w:rFonts w:ascii="Times New Roman" w:hAnsi="Times New Roman" w:cs="Times New Roman"/>
          <w:sz w:val="24"/>
          <w:szCs w:val="24"/>
        </w:rPr>
      </w:pPr>
      <w:r w:rsidRPr="00FD1DED">
        <w:rPr>
          <w:rFonts w:ascii="Times New Roman" w:hAnsi="Times New Roman" w:cs="Times New Roman"/>
          <w:sz w:val="24"/>
          <w:szCs w:val="24"/>
        </w:rPr>
        <w:t>Mr.</w:t>
      </w:r>
      <w:r w:rsidR="001D18B1" w:rsidRPr="00FD1DED">
        <w:rPr>
          <w:rFonts w:ascii="Times New Roman" w:hAnsi="Times New Roman" w:cs="Times New Roman"/>
          <w:sz w:val="24"/>
          <w:szCs w:val="24"/>
        </w:rPr>
        <w:t xml:space="preserve"> </w:t>
      </w:r>
      <w:r w:rsidR="00467C8B">
        <w:rPr>
          <w:rFonts w:ascii="Times New Roman" w:hAnsi="Times New Roman" w:cs="Times New Roman"/>
          <w:sz w:val="24"/>
          <w:szCs w:val="24"/>
        </w:rPr>
        <w:t>Maxon</w:t>
      </w:r>
      <w:r w:rsidR="001D18B1" w:rsidRPr="00FD1DED">
        <w:rPr>
          <w:rFonts w:ascii="Times New Roman" w:hAnsi="Times New Roman" w:cs="Times New Roman"/>
          <w:sz w:val="24"/>
          <w:szCs w:val="24"/>
        </w:rPr>
        <w:t xml:space="preserve"> </w:t>
      </w:r>
      <w:r w:rsidRPr="00FD1DED">
        <w:rPr>
          <w:rFonts w:ascii="Times New Roman" w:hAnsi="Times New Roman" w:cs="Times New Roman"/>
          <w:sz w:val="24"/>
          <w:szCs w:val="24"/>
        </w:rPr>
        <w:t xml:space="preserve">moved, second by </w:t>
      </w:r>
      <w:r w:rsidR="001D18B1" w:rsidRPr="00FD1DED">
        <w:rPr>
          <w:rFonts w:ascii="Times New Roman" w:hAnsi="Times New Roman" w:cs="Times New Roman"/>
          <w:sz w:val="24"/>
          <w:szCs w:val="24"/>
        </w:rPr>
        <w:t xml:space="preserve">Mr. </w:t>
      </w:r>
      <w:r w:rsidR="00467C8B">
        <w:rPr>
          <w:rFonts w:ascii="Times New Roman" w:hAnsi="Times New Roman" w:cs="Times New Roman"/>
          <w:sz w:val="24"/>
          <w:szCs w:val="24"/>
        </w:rPr>
        <w:t>Cook</w:t>
      </w:r>
      <w:r w:rsidRPr="00FD1DED">
        <w:rPr>
          <w:rFonts w:ascii="Times New Roman" w:hAnsi="Times New Roman" w:cs="Times New Roman"/>
          <w:sz w:val="24"/>
          <w:szCs w:val="24"/>
        </w:rPr>
        <w:t>, to adjourn the meeting.</w:t>
      </w:r>
    </w:p>
    <w:bookmarkEnd w:id="2"/>
    <w:p w14:paraId="38C6B882" w14:textId="77777777" w:rsidR="001E2AB8" w:rsidRPr="00FD1DED" w:rsidRDefault="001E2AB8" w:rsidP="001E2AB8">
      <w:pPr>
        <w:spacing w:after="0" w:line="240" w:lineRule="auto"/>
        <w:rPr>
          <w:rFonts w:ascii="Times New Roman" w:hAnsi="Times New Roman" w:cs="Times New Roman"/>
          <w:sz w:val="24"/>
          <w:szCs w:val="24"/>
        </w:rPr>
      </w:pPr>
    </w:p>
    <w:p w14:paraId="6544EBF9" w14:textId="77777777" w:rsidR="00F41652" w:rsidRPr="00FD1DED" w:rsidRDefault="00F41652" w:rsidP="00F41652">
      <w:pPr>
        <w:spacing w:after="0" w:line="240" w:lineRule="auto"/>
        <w:rPr>
          <w:rFonts w:ascii="Times New Roman" w:hAnsi="Times New Roman" w:cs="Times New Roman"/>
          <w:b/>
          <w:sz w:val="24"/>
          <w:szCs w:val="24"/>
          <w:u w:val="single"/>
        </w:rPr>
      </w:pPr>
      <w:r w:rsidRPr="00FD1DED">
        <w:rPr>
          <w:rFonts w:ascii="Times New Roman" w:hAnsi="Times New Roman" w:cs="Times New Roman"/>
          <w:b/>
          <w:sz w:val="24"/>
          <w:szCs w:val="24"/>
          <w:u w:val="single"/>
        </w:rPr>
        <w:t>APPROVED</w:t>
      </w:r>
    </w:p>
    <w:p w14:paraId="353D3282" w14:textId="259F5674" w:rsidR="001D0E4F" w:rsidRPr="00FD1DED" w:rsidRDefault="00F41652" w:rsidP="00F41652">
      <w:pPr>
        <w:spacing w:after="0" w:line="240" w:lineRule="auto"/>
        <w:rPr>
          <w:rFonts w:ascii="Times New Roman" w:hAnsi="Times New Roman" w:cs="Times New Roman"/>
          <w:sz w:val="24"/>
          <w:szCs w:val="24"/>
        </w:rPr>
      </w:pPr>
      <w:r w:rsidRPr="00FD1DED">
        <w:rPr>
          <w:rFonts w:ascii="Times New Roman" w:hAnsi="Times New Roman" w:cs="Times New Roman"/>
          <w:sz w:val="24"/>
          <w:szCs w:val="24"/>
        </w:rPr>
        <w:t>Mr. Bassette – aye; Mr. Maxon– aye; Mr. Cook – aye; and Mr. Tudhope - aye.</w:t>
      </w:r>
    </w:p>
    <w:p w14:paraId="07C78643" w14:textId="77777777" w:rsidR="001D0E4F" w:rsidRPr="00FD1DED"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563D0" w14:textId="77777777" w:rsidR="005048E9" w:rsidRDefault="005048E9" w:rsidP="00A15F47">
      <w:pPr>
        <w:spacing w:after="0" w:line="240" w:lineRule="auto"/>
      </w:pPr>
      <w:r>
        <w:separator/>
      </w:r>
    </w:p>
  </w:endnote>
  <w:endnote w:type="continuationSeparator" w:id="0">
    <w:p w14:paraId="3D2255FF" w14:textId="77777777" w:rsidR="005048E9" w:rsidRDefault="005048E9"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5D9E" w14:textId="77777777" w:rsidR="003307DD" w:rsidRDefault="00330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722640">
          <w:rPr>
            <w:noProof/>
          </w:rPr>
          <w:t>4</w:t>
        </w:r>
        <w:r>
          <w:rPr>
            <w:noProof/>
          </w:rPr>
          <w:fldChar w:fldCharType="end"/>
        </w:r>
      </w:p>
    </w:sdtContent>
  </w:sdt>
  <w:p w14:paraId="57B68E52" w14:textId="77777777" w:rsidR="001D0E4F" w:rsidRDefault="001D0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672B" w14:textId="77777777" w:rsidR="003307DD" w:rsidRDefault="00330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FACF0" w14:textId="77777777" w:rsidR="005048E9" w:rsidRDefault="005048E9" w:rsidP="00A15F47">
      <w:pPr>
        <w:spacing w:after="0" w:line="240" w:lineRule="auto"/>
      </w:pPr>
      <w:r>
        <w:separator/>
      </w:r>
    </w:p>
  </w:footnote>
  <w:footnote w:type="continuationSeparator" w:id="0">
    <w:p w14:paraId="28BAE4C8" w14:textId="77777777" w:rsidR="005048E9" w:rsidRDefault="005048E9" w:rsidP="00A15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9A9C" w14:textId="77777777" w:rsidR="003307DD" w:rsidRDefault="00330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D801" w14:textId="3E589815" w:rsidR="00834485" w:rsidRDefault="003307DD">
    <w:pPr>
      <w:pStyle w:val="Header"/>
    </w:pPr>
    <w:r>
      <w:t>Approved</w:t>
    </w:r>
    <w:r w:rsidR="001D0E4F">
      <w:tab/>
    </w:r>
    <w:r w:rsidR="0036099B">
      <w:tab/>
    </w:r>
    <w:r w:rsidR="0072570D">
      <w:t xml:space="preserve">June </w:t>
    </w:r>
    <w:r w:rsidR="004369FE">
      <w:t>25</w:t>
    </w:r>
    <w:r w:rsidR="006B0D11">
      <w:t>, 2020</w:t>
    </w:r>
  </w:p>
  <w:p w14:paraId="6F22A146" w14:textId="77777777" w:rsidR="001D0E4F" w:rsidRDefault="001D0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ABA7" w14:textId="77777777" w:rsidR="003307DD" w:rsidRDefault="00330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1" w15:restartNumberingAfterBreak="0">
    <w:nsid w:val="0D900E68"/>
    <w:multiLevelType w:val="multilevel"/>
    <w:tmpl w:val="DF36DB9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 w15:restartNumberingAfterBreak="0">
    <w:nsid w:val="0E4178C2"/>
    <w:multiLevelType w:val="multilevel"/>
    <w:tmpl w:val="0FC2DAB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3" w15:restartNumberingAfterBreak="0">
    <w:nsid w:val="17C76A37"/>
    <w:multiLevelType w:val="multilevel"/>
    <w:tmpl w:val="3AF0670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4" w15:restartNumberingAfterBreak="0">
    <w:nsid w:val="18D14E46"/>
    <w:multiLevelType w:val="hybridMultilevel"/>
    <w:tmpl w:val="F1AE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4054B"/>
    <w:multiLevelType w:val="multilevel"/>
    <w:tmpl w:val="87D0DB1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6" w15:restartNumberingAfterBreak="0">
    <w:nsid w:val="216976FC"/>
    <w:multiLevelType w:val="multilevel"/>
    <w:tmpl w:val="013004EE"/>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7" w15:restartNumberingAfterBreak="0">
    <w:nsid w:val="3125252C"/>
    <w:multiLevelType w:val="multilevel"/>
    <w:tmpl w:val="A938668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8" w15:restartNumberingAfterBreak="0">
    <w:nsid w:val="39385298"/>
    <w:multiLevelType w:val="multilevel"/>
    <w:tmpl w:val="B5F88600"/>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9" w15:restartNumberingAfterBreak="0">
    <w:nsid w:val="3D731746"/>
    <w:multiLevelType w:val="multilevel"/>
    <w:tmpl w:val="010A2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15:restartNumberingAfterBreak="0">
    <w:nsid w:val="3DD9756D"/>
    <w:multiLevelType w:val="multilevel"/>
    <w:tmpl w:val="6756BD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1" w15:restartNumberingAfterBreak="0">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2" w15:restartNumberingAfterBreak="0">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3" w15:restartNumberingAfterBreak="0">
    <w:nsid w:val="43641296"/>
    <w:multiLevelType w:val="multilevel"/>
    <w:tmpl w:val="653C285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4" w15:restartNumberingAfterBreak="0">
    <w:nsid w:val="46377C5E"/>
    <w:multiLevelType w:val="multilevel"/>
    <w:tmpl w:val="0F128DC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5" w15:restartNumberingAfterBreak="0">
    <w:nsid w:val="5FAD3119"/>
    <w:multiLevelType w:val="multilevel"/>
    <w:tmpl w:val="76CAAB6A"/>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6" w15:restartNumberingAfterBreak="0">
    <w:nsid w:val="61636F53"/>
    <w:multiLevelType w:val="multilevel"/>
    <w:tmpl w:val="1A14E7C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7" w15:restartNumberingAfterBreak="0">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8" w15:restartNumberingAfterBreak="0">
    <w:nsid w:val="68DD3332"/>
    <w:multiLevelType w:val="multilevel"/>
    <w:tmpl w:val="7AA0DE3C"/>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9" w15:restartNumberingAfterBreak="0">
    <w:nsid w:val="6CF71783"/>
    <w:multiLevelType w:val="multilevel"/>
    <w:tmpl w:val="7C985BC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0" w15:restartNumberingAfterBreak="0">
    <w:nsid w:val="74AE780F"/>
    <w:multiLevelType w:val="multilevel"/>
    <w:tmpl w:val="6986DB46"/>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21" w15:restartNumberingAfterBreak="0">
    <w:nsid w:val="7AD10658"/>
    <w:multiLevelType w:val="multilevel"/>
    <w:tmpl w:val="338CF7A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0"/>
  </w:num>
  <w:num w:numId="2">
    <w:abstractNumId w:val="11"/>
  </w:num>
  <w:num w:numId="3">
    <w:abstractNumId w:val="12"/>
  </w:num>
  <w:num w:numId="4">
    <w:abstractNumId w:val="17"/>
  </w:num>
  <w:num w:numId="5">
    <w:abstractNumId w:val="16"/>
  </w:num>
  <w:num w:numId="6">
    <w:abstractNumId w:val="1"/>
  </w:num>
  <w:num w:numId="7">
    <w:abstractNumId w:val="19"/>
  </w:num>
  <w:num w:numId="8">
    <w:abstractNumId w:val="6"/>
  </w:num>
  <w:num w:numId="9">
    <w:abstractNumId w:val="8"/>
  </w:num>
  <w:num w:numId="10">
    <w:abstractNumId w:val="4"/>
  </w:num>
  <w:num w:numId="11">
    <w:abstractNumId w:val="15"/>
  </w:num>
  <w:num w:numId="12">
    <w:abstractNumId w:val="13"/>
  </w:num>
  <w:num w:numId="13">
    <w:abstractNumId w:val="14"/>
  </w:num>
  <w:num w:numId="14">
    <w:abstractNumId w:val="18"/>
  </w:num>
  <w:num w:numId="15">
    <w:abstractNumId w:val="7"/>
  </w:num>
  <w:num w:numId="16">
    <w:abstractNumId w:val="10"/>
  </w:num>
  <w:num w:numId="17">
    <w:abstractNumId w:val="3"/>
  </w:num>
  <w:num w:numId="18">
    <w:abstractNumId w:val="20"/>
  </w:num>
  <w:num w:numId="19">
    <w:abstractNumId w:val="5"/>
  </w:num>
  <w:num w:numId="20">
    <w:abstractNumId w:val="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0"/>
    <w:rsid w:val="000009D5"/>
    <w:rsid w:val="00002AD1"/>
    <w:rsid w:val="00006E69"/>
    <w:rsid w:val="0002556F"/>
    <w:rsid w:val="0003120C"/>
    <w:rsid w:val="00032493"/>
    <w:rsid w:val="000324F8"/>
    <w:rsid w:val="00034D71"/>
    <w:rsid w:val="00041DDE"/>
    <w:rsid w:val="000469BA"/>
    <w:rsid w:val="00051CF0"/>
    <w:rsid w:val="00052D0D"/>
    <w:rsid w:val="00052D86"/>
    <w:rsid w:val="0005581F"/>
    <w:rsid w:val="00056F9D"/>
    <w:rsid w:val="0006325F"/>
    <w:rsid w:val="000654C7"/>
    <w:rsid w:val="00070647"/>
    <w:rsid w:val="000731EE"/>
    <w:rsid w:val="000736CD"/>
    <w:rsid w:val="00073E95"/>
    <w:rsid w:val="00076065"/>
    <w:rsid w:val="000826B1"/>
    <w:rsid w:val="000828C6"/>
    <w:rsid w:val="00087FB2"/>
    <w:rsid w:val="0009358A"/>
    <w:rsid w:val="00095F43"/>
    <w:rsid w:val="000969B6"/>
    <w:rsid w:val="000A41A1"/>
    <w:rsid w:val="000B0BF2"/>
    <w:rsid w:val="000B3C5F"/>
    <w:rsid w:val="000B687E"/>
    <w:rsid w:val="000C090E"/>
    <w:rsid w:val="000C0D49"/>
    <w:rsid w:val="000D2A7E"/>
    <w:rsid w:val="000D57AD"/>
    <w:rsid w:val="000E1754"/>
    <w:rsid w:val="000E58FF"/>
    <w:rsid w:val="000F39CC"/>
    <w:rsid w:val="000F3C73"/>
    <w:rsid w:val="000F762A"/>
    <w:rsid w:val="00113285"/>
    <w:rsid w:val="001153CB"/>
    <w:rsid w:val="00120068"/>
    <w:rsid w:val="0012146E"/>
    <w:rsid w:val="00124987"/>
    <w:rsid w:val="00125D54"/>
    <w:rsid w:val="00155507"/>
    <w:rsid w:val="001713EB"/>
    <w:rsid w:val="00171C29"/>
    <w:rsid w:val="0017784A"/>
    <w:rsid w:val="0017797D"/>
    <w:rsid w:val="00187514"/>
    <w:rsid w:val="0019295A"/>
    <w:rsid w:val="0019508C"/>
    <w:rsid w:val="001959B8"/>
    <w:rsid w:val="001A0A42"/>
    <w:rsid w:val="001A58EF"/>
    <w:rsid w:val="001B7AEF"/>
    <w:rsid w:val="001C6716"/>
    <w:rsid w:val="001D0E4F"/>
    <w:rsid w:val="001D18B1"/>
    <w:rsid w:val="001D42B4"/>
    <w:rsid w:val="001D4B7D"/>
    <w:rsid w:val="001E2AB8"/>
    <w:rsid w:val="001E3361"/>
    <w:rsid w:val="001F399F"/>
    <w:rsid w:val="001F413F"/>
    <w:rsid w:val="001F498B"/>
    <w:rsid w:val="001F4FE8"/>
    <w:rsid w:val="0021395F"/>
    <w:rsid w:val="002216C3"/>
    <w:rsid w:val="0023682A"/>
    <w:rsid w:val="00241317"/>
    <w:rsid w:val="00241B20"/>
    <w:rsid w:val="0024529B"/>
    <w:rsid w:val="002501CA"/>
    <w:rsid w:val="00251D4B"/>
    <w:rsid w:val="00256B8A"/>
    <w:rsid w:val="00261B37"/>
    <w:rsid w:val="00271E1A"/>
    <w:rsid w:val="0028484A"/>
    <w:rsid w:val="002911A9"/>
    <w:rsid w:val="00292258"/>
    <w:rsid w:val="00294A57"/>
    <w:rsid w:val="00295A83"/>
    <w:rsid w:val="00297700"/>
    <w:rsid w:val="002A02B6"/>
    <w:rsid w:val="002A0D0A"/>
    <w:rsid w:val="002A4644"/>
    <w:rsid w:val="002B4A8C"/>
    <w:rsid w:val="002C1161"/>
    <w:rsid w:val="002F4915"/>
    <w:rsid w:val="002F758F"/>
    <w:rsid w:val="0030188E"/>
    <w:rsid w:val="003039EA"/>
    <w:rsid w:val="00305612"/>
    <w:rsid w:val="003062E9"/>
    <w:rsid w:val="00312DBD"/>
    <w:rsid w:val="00313361"/>
    <w:rsid w:val="003307DD"/>
    <w:rsid w:val="003337AF"/>
    <w:rsid w:val="00355F1E"/>
    <w:rsid w:val="003572C5"/>
    <w:rsid w:val="0036099B"/>
    <w:rsid w:val="0036327E"/>
    <w:rsid w:val="00367AF3"/>
    <w:rsid w:val="00380FFB"/>
    <w:rsid w:val="003836EC"/>
    <w:rsid w:val="003975C3"/>
    <w:rsid w:val="00397A71"/>
    <w:rsid w:val="003A3C61"/>
    <w:rsid w:val="003A7699"/>
    <w:rsid w:val="003B760F"/>
    <w:rsid w:val="003C0075"/>
    <w:rsid w:val="003D1443"/>
    <w:rsid w:val="003D579A"/>
    <w:rsid w:val="003F7546"/>
    <w:rsid w:val="004010E7"/>
    <w:rsid w:val="00403375"/>
    <w:rsid w:val="00412E95"/>
    <w:rsid w:val="00422B35"/>
    <w:rsid w:val="0043594A"/>
    <w:rsid w:val="004369FE"/>
    <w:rsid w:val="00441418"/>
    <w:rsid w:val="0044296C"/>
    <w:rsid w:val="00444F57"/>
    <w:rsid w:val="00450FF1"/>
    <w:rsid w:val="004572B5"/>
    <w:rsid w:val="00460267"/>
    <w:rsid w:val="00461CA4"/>
    <w:rsid w:val="00461FF3"/>
    <w:rsid w:val="00462F22"/>
    <w:rsid w:val="00463692"/>
    <w:rsid w:val="004663B8"/>
    <w:rsid w:val="00467C8B"/>
    <w:rsid w:val="004707C5"/>
    <w:rsid w:val="004746FE"/>
    <w:rsid w:val="00477563"/>
    <w:rsid w:val="00482CFB"/>
    <w:rsid w:val="00485B2B"/>
    <w:rsid w:val="004946E7"/>
    <w:rsid w:val="004B0BAD"/>
    <w:rsid w:val="004B3A13"/>
    <w:rsid w:val="004B3A82"/>
    <w:rsid w:val="004B3FDB"/>
    <w:rsid w:val="004C4CB7"/>
    <w:rsid w:val="004D0E5B"/>
    <w:rsid w:val="004D71AF"/>
    <w:rsid w:val="004D7DAC"/>
    <w:rsid w:val="004F09E9"/>
    <w:rsid w:val="004F70DF"/>
    <w:rsid w:val="004F774E"/>
    <w:rsid w:val="005048E9"/>
    <w:rsid w:val="005077B8"/>
    <w:rsid w:val="00507A0E"/>
    <w:rsid w:val="00525943"/>
    <w:rsid w:val="0053350C"/>
    <w:rsid w:val="00536F1F"/>
    <w:rsid w:val="005530A4"/>
    <w:rsid w:val="00555BE5"/>
    <w:rsid w:val="005609F1"/>
    <w:rsid w:val="005679B8"/>
    <w:rsid w:val="005708E9"/>
    <w:rsid w:val="00576515"/>
    <w:rsid w:val="00577887"/>
    <w:rsid w:val="0058169B"/>
    <w:rsid w:val="00584DB5"/>
    <w:rsid w:val="00585CD4"/>
    <w:rsid w:val="00593B15"/>
    <w:rsid w:val="005B1936"/>
    <w:rsid w:val="005B2A88"/>
    <w:rsid w:val="005B3A1F"/>
    <w:rsid w:val="005B676A"/>
    <w:rsid w:val="005C276C"/>
    <w:rsid w:val="005C7CFF"/>
    <w:rsid w:val="005D5FD5"/>
    <w:rsid w:val="005F22B6"/>
    <w:rsid w:val="005F5B29"/>
    <w:rsid w:val="0060562E"/>
    <w:rsid w:val="006136EF"/>
    <w:rsid w:val="00616E05"/>
    <w:rsid w:val="006223EA"/>
    <w:rsid w:val="00633A3F"/>
    <w:rsid w:val="0063657F"/>
    <w:rsid w:val="00641C2B"/>
    <w:rsid w:val="00646971"/>
    <w:rsid w:val="00647DB4"/>
    <w:rsid w:val="00655521"/>
    <w:rsid w:val="00670F0F"/>
    <w:rsid w:val="00681E0C"/>
    <w:rsid w:val="006825AA"/>
    <w:rsid w:val="00695006"/>
    <w:rsid w:val="006963D8"/>
    <w:rsid w:val="006A0F85"/>
    <w:rsid w:val="006A159D"/>
    <w:rsid w:val="006B0D11"/>
    <w:rsid w:val="006B580B"/>
    <w:rsid w:val="006C4463"/>
    <w:rsid w:val="006E47A7"/>
    <w:rsid w:val="006F2270"/>
    <w:rsid w:val="00706798"/>
    <w:rsid w:val="00714EFD"/>
    <w:rsid w:val="00716C5F"/>
    <w:rsid w:val="007173CE"/>
    <w:rsid w:val="00717AAF"/>
    <w:rsid w:val="00722640"/>
    <w:rsid w:val="0072570D"/>
    <w:rsid w:val="007268FD"/>
    <w:rsid w:val="0073016B"/>
    <w:rsid w:val="00740EE6"/>
    <w:rsid w:val="00744196"/>
    <w:rsid w:val="007605B0"/>
    <w:rsid w:val="007614ED"/>
    <w:rsid w:val="0078211F"/>
    <w:rsid w:val="00793E58"/>
    <w:rsid w:val="00793EFA"/>
    <w:rsid w:val="007972E7"/>
    <w:rsid w:val="00797A0F"/>
    <w:rsid w:val="00797DBE"/>
    <w:rsid w:val="007A16EC"/>
    <w:rsid w:val="007B255E"/>
    <w:rsid w:val="007B6BC6"/>
    <w:rsid w:val="007B74C5"/>
    <w:rsid w:val="007D270E"/>
    <w:rsid w:val="007D2F5C"/>
    <w:rsid w:val="007E0741"/>
    <w:rsid w:val="007E1D94"/>
    <w:rsid w:val="007E27D3"/>
    <w:rsid w:val="007E59F0"/>
    <w:rsid w:val="00806E34"/>
    <w:rsid w:val="00813AE4"/>
    <w:rsid w:val="008172D4"/>
    <w:rsid w:val="00825B0F"/>
    <w:rsid w:val="008310BC"/>
    <w:rsid w:val="0083290A"/>
    <w:rsid w:val="00834485"/>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17C9"/>
    <w:rsid w:val="0089368E"/>
    <w:rsid w:val="008940BC"/>
    <w:rsid w:val="00894730"/>
    <w:rsid w:val="00896252"/>
    <w:rsid w:val="008A3789"/>
    <w:rsid w:val="008B149E"/>
    <w:rsid w:val="008B3958"/>
    <w:rsid w:val="008B7B40"/>
    <w:rsid w:val="008C04BC"/>
    <w:rsid w:val="008C29EC"/>
    <w:rsid w:val="008C433E"/>
    <w:rsid w:val="008D21C7"/>
    <w:rsid w:val="008D3B98"/>
    <w:rsid w:val="008E718F"/>
    <w:rsid w:val="008F4C23"/>
    <w:rsid w:val="009007C5"/>
    <w:rsid w:val="0090123A"/>
    <w:rsid w:val="00907130"/>
    <w:rsid w:val="00911CFF"/>
    <w:rsid w:val="00912684"/>
    <w:rsid w:val="009148F4"/>
    <w:rsid w:val="00921D1C"/>
    <w:rsid w:val="00921FB8"/>
    <w:rsid w:val="009303EB"/>
    <w:rsid w:val="0093134E"/>
    <w:rsid w:val="009330B0"/>
    <w:rsid w:val="009407AC"/>
    <w:rsid w:val="00946D17"/>
    <w:rsid w:val="00953BE4"/>
    <w:rsid w:val="009651FF"/>
    <w:rsid w:val="009704A7"/>
    <w:rsid w:val="0097062D"/>
    <w:rsid w:val="00974D28"/>
    <w:rsid w:val="0098235B"/>
    <w:rsid w:val="00987A48"/>
    <w:rsid w:val="00993E59"/>
    <w:rsid w:val="009970BF"/>
    <w:rsid w:val="009A0341"/>
    <w:rsid w:val="009A7F17"/>
    <w:rsid w:val="009B06E2"/>
    <w:rsid w:val="009B2009"/>
    <w:rsid w:val="009B7C1B"/>
    <w:rsid w:val="009C58E2"/>
    <w:rsid w:val="009D6FE6"/>
    <w:rsid w:val="00A0027F"/>
    <w:rsid w:val="00A00A53"/>
    <w:rsid w:val="00A01DD2"/>
    <w:rsid w:val="00A1472F"/>
    <w:rsid w:val="00A15F47"/>
    <w:rsid w:val="00A20AF5"/>
    <w:rsid w:val="00A22B8A"/>
    <w:rsid w:val="00A342E7"/>
    <w:rsid w:val="00A45D3B"/>
    <w:rsid w:val="00A45DC5"/>
    <w:rsid w:val="00A46202"/>
    <w:rsid w:val="00A6134A"/>
    <w:rsid w:val="00A75C39"/>
    <w:rsid w:val="00A8578D"/>
    <w:rsid w:val="00A86F60"/>
    <w:rsid w:val="00A93015"/>
    <w:rsid w:val="00AB7291"/>
    <w:rsid w:val="00AC7160"/>
    <w:rsid w:val="00AC77A0"/>
    <w:rsid w:val="00AD18A8"/>
    <w:rsid w:val="00AD236B"/>
    <w:rsid w:val="00AD559B"/>
    <w:rsid w:val="00AE7A4F"/>
    <w:rsid w:val="00AE7BBD"/>
    <w:rsid w:val="00AF7558"/>
    <w:rsid w:val="00B00253"/>
    <w:rsid w:val="00B0261B"/>
    <w:rsid w:val="00B1253D"/>
    <w:rsid w:val="00B15879"/>
    <w:rsid w:val="00B16581"/>
    <w:rsid w:val="00B223BA"/>
    <w:rsid w:val="00B41A0D"/>
    <w:rsid w:val="00B438D4"/>
    <w:rsid w:val="00B472D2"/>
    <w:rsid w:val="00B478F1"/>
    <w:rsid w:val="00B5200A"/>
    <w:rsid w:val="00B568C2"/>
    <w:rsid w:val="00B60F29"/>
    <w:rsid w:val="00B64B8D"/>
    <w:rsid w:val="00B64B95"/>
    <w:rsid w:val="00B710B1"/>
    <w:rsid w:val="00B74841"/>
    <w:rsid w:val="00B77F40"/>
    <w:rsid w:val="00B87B95"/>
    <w:rsid w:val="00BA0A40"/>
    <w:rsid w:val="00BA71E1"/>
    <w:rsid w:val="00BA7F4D"/>
    <w:rsid w:val="00BC1092"/>
    <w:rsid w:val="00BC5082"/>
    <w:rsid w:val="00BD105A"/>
    <w:rsid w:val="00BD31CE"/>
    <w:rsid w:val="00BE18FA"/>
    <w:rsid w:val="00BE5E57"/>
    <w:rsid w:val="00BF22F7"/>
    <w:rsid w:val="00C00CB1"/>
    <w:rsid w:val="00C042E0"/>
    <w:rsid w:val="00C11282"/>
    <w:rsid w:val="00C11C44"/>
    <w:rsid w:val="00C13D55"/>
    <w:rsid w:val="00C30169"/>
    <w:rsid w:val="00C301FE"/>
    <w:rsid w:val="00C31BE4"/>
    <w:rsid w:val="00C408A3"/>
    <w:rsid w:val="00C40903"/>
    <w:rsid w:val="00C519BD"/>
    <w:rsid w:val="00C54461"/>
    <w:rsid w:val="00C57BF3"/>
    <w:rsid w:val="00C63E4F"/>
    <w:rsid w:val="00C646CF"/>
    <w:rsid w:val="00C65A0A"/>
    <w:rsid w:val="00C71993"/>
    <w:rsid w:val="00C756FB"/>
    <w:rsid w:val="00C804E0"/>
    <w:rsid w:val="00C8325D"/>
    <w:rsid w:val="00C85ABC"/>
    <w:rsid w:val="00C87807"/>
    <w:rsid w:val="00C87892"/>
    <w:rsid w:val="00C90076"/>
    <w:rsid w:val="00C914F9"/>
    <w:rsid w:val="00C91CBD"/>
    <w:rsid w:val="00C94F11"/>
    <w:rsid w:val="00CA0BAD"/>
    <w:rsid w:val="00CB44F8"/>
    <w:rsid w:val="00CB5741"/>
    <w:rsid w:val="00CC6305"/>
    <w:rsid w:val="00CE54DF"/>
    <w:rsid w:val="00CE7AD3"/>
    <w:rsid w:val="00CE7BE4"/>
    <w:rsid w:val="00CF39D9"/>
    <w:rsid w:val="00D03E60"/>
    <w:rsid w:val="00D17EBE"/>
    <w:rsid w:val="00D20698"/>
    <w:rsid w:val="00D2119D"/>
    <w:rsid w:val="00D220DE"/>
    <w:rsid w:val="00D2378A"/>
    <w:rsid w:val="00D31A16"/>
    <w:rsid w:val="00D42061"/>
    <w:rsid w:val="00D4620D"/>
    <w:rsid w:val="00D4793C"/>
    <w:rsid w:val="00D51114"/>
    <w:rsid w:val="00D61CBF"/>
    <w:rsid w:val="00D627EC"/>
    <w:rsid w:val="00D7611B"/>
    <w:rsid w:val="00D802CD"/>
    <w:rsid w:val="00D8644A"/>
    <w:rsid w:val="00DA0F8B"/>
    <w:rsid w:val="00DC355C"/>
    <w:rsid w:val="00DC6EAE"/>
    <w:rsid w:val="00DD0EF1"/>
    <w:rsid w:val="00DE721F"/>
    <w:rsid w:val="00E04426"/>
    <w:rsid w:val="00E0466F"/>
    <w:rsid w:val="00E11D81"/>
    <w:rsid w:val="00E25951"/>
    <w:rsid w:val="00E313B0"/>
    <w:rsid w:val="00E36D89"/>
    <w:rsid w:val="00E449EE"/>
    <w:rsid w:val="00E44D0D"/>
    <w:rsid w:val="00E6183F"/>
    <w:rsid w:val="00E676D3"/>
    <w:rsid w:val="00E912B0"/>
    <w:rsid w:val="00EA3BF7"/>
    <w:rsid w:val="00EB3EE2"/>
    <w:rsid w:val="00EB3F89"/>
    <w:rsid w:val="00EC0D38"/>
    <w:rsid w:val="00EC0E86"/>
    <w:rsid w:val="00ED0A82"/>
    <w:rsid w:val="00ED0EB5"/>
    <w:rsid w:val="00ED3CA5"/>
    <w:rsid w:val="00ED7881"/>
    <w:rsid w:val="00EF35F0"/>
    <w:rsid w:val="00EF4F69"/>
    <w:rsid w:val="00F20006"/>
    <w:rsid w:val="00F20853"/>
    <w:rsid w:val="00F272E8"/>
    <w:rsid w:val="00F32F96"/>
    <w:rsid w:val="00F34EF0"/>
    <w:rsid w:val="00F36C56"/>
    <w:rsid w:val="00F41652"/>
    <w:rsid w:val="00F4177B"/>
    <w:rsid w:val="00F441C6"/>
    <w:rsid w:val="00F47081"/>
    <w:rsid w:val="00F5338B"/>
    <w:rsid w:val="00F53C99"/>
    <w:rsid w:val="00F77AB4"/>
    <w:rsid w:val="00F819D1"/>
    <w:rsid w:val="00F96E9A"/>
    <w:rsid w:val="00FA03CD"/>
    <w:rsid w:val="00FA74F7"/>
    <w:rsid w:val="00FB32D8"/>
    <w:rsid w:val="00FC48B2"/>
    <w:rsid w:val="00FD1DED"/>
    <w:rsid w:val="00FD33D8"/>
    <w:rsid w:val="00FD373D"/>
    <w:rsid w:val="00FE1057"/>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15:docId w15:val="{4057288B-1B87-49CA-AE68-0BAEBE5E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89619206">
      <w:bodyDiv w:val="1"/>
      <w:marLeft w:val="0"/>
      <w:marRight w:val="0"/>
      <w:marTop w:val="0"/>
      <w:marBottom w:val="0"/>
      <w:divBdr>
        <w:top w:val="none" w:sz="0" w:space="0" w:color="auto"/>
        <w:left w:val="none" w:sz="0" w:space="0" w:color="auto"/>
        <w:bottom w:val="none" w:sz="0" w:space="0" w:color="auto"/>
        <w:right w:val="none" w:sz="0" w:space="0" w:color="auto"/>
      </w:divBdr>
      <w:divsChild>
        <w:div w:id="15929463">
          <w:marLeft w:val="0"/>
          <w:marRight w:val="0"/>
          <w:marTop w:val="0"/>
          <w:marBottom w:val="0"/>
          <w:divBdr>
            <w:top w:val="none" w:sz="0" w:space="0" w:color="auto"/>
            <w:left w:val="none" w:sz="0" w:space="0" w:color="auto"/>
            <w:bottom w:val="none" w:sz="0" w:space="0" w:color="auto"/>
            <w:right w:val="none" w:sz="0" w:space="0" w:color="auto"/>
          </w:divBdr>
        </w:div>
        <w:div w:id="585841322">
          <w:marLeft w:val="0"/>
          <w:marRight w:val="0"/>
          <w:marTop w:val="0"/>
          <w:marBottom w:val="0"/>
          <w:divBdr>
            <w:top w:val="none" w:sz="0" w:space="0" w:color="auto"/>
            <w:left w:val="none" w:sz="0" w:space="0" w:color="auto"/>
            <w:bottom w:val="none" w:sz="0" w:space="0" w:color="auto"/>
            <w:right w:val="none" w:sz="0" w:space="0" w:color="auto"/>
          </w:divBdr>
        </w:div>
        <w:div w:id="779029126">
          <w:marLeft w:val="0"/>
          <w:marRight w:val="0"/>
          <w:marTop w:val="0"/>
          <w:marBottom w:val="0"/>
          <w:divBdr>
            <w:top w:val="none" w:sz="0" w:space="0" w:color="auto"/>
            <w:left w:val="none" w:sz="0" w:space="0" w:color="auto"/>
            <w:bottom w:val="none" w:sz="0" w:space="0" w:color="auto"/>
            <w:right w:val="none" w:sz="0" w:space="0" w:color="auto"/>
          </w:divBdr>
        </w:div>
        <w:div w:id="802236141">
          <w:marLeft w:val="0"/>
          <w:marRight w:val="0"/>
          <w:marTop w:val="0"/>
          <w:marBottom w:val="0"/>
          <w:divBdr>
            <w:top w:val="none" w:sz="0" w:space="0" w:color="auto"/>
            <w:left w:val="none" w:sz="0" w:space="0" w:color="auto"/>
            <w:bottom w:val="none" w:sz="0" w:space="0" w:color="auto"/>
            <w:right w:val="none" w:sz="0" w:space="0" w:color="auto"/>
          </w:divBdr>
        </w:div>
        <w:div w:id="1961063192">
          <w:marLeft w:val="0"/>
          <w:marRight w:val="0"/>
          <w:marTop w:val="0"/>
          <w:marBottom w:val="0"/>
          <w:divBdr>
            <w:top w:val="none" w:sz="0" w:space="0" w:color="auto"/>
            <w:left w:val="none" w:sz="0" w:space="0" w:color="auto"/>
            <w:bottom w:val="none" w:sz="0" w:space="0" w:color="auto"/>
            <w:right w:val="none" w:sz="0" w:space="0" w:color="auto"/>
          </w:divBdr>
        </w:div>
      </w:divsChild>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180975080">
      <w:bodyDiv w:val="1"/>
      <w:marLeft w:val="0"/>
      <w:marRight w:val="0"/>
      <w:marTop w:val="0"/>
      <w:marBottom w:val="0"/>
      <w:divBdr>
        <w:top w:val="none" w:sz="0" w:space="0" w:color="auto"/>
        <w:left w:val="none" w:sz="0" w:space="0" w:color="auto"/>
        <w:bottom w:val="none" w:sz="0" w:space="0" w:color="auto"/>
        <w:right w:val="none" w:sz="0" w:space="0" w:color="auto"/>
      </w:divBdr>
    </w:div>
    <w:div w:id="198514507">
      <w:bodyDiv w:val="1"/>
      <w:marLeft w:val="0"/>
      <w:marRight w:val="0"/>
      <w:marTop w:val="0"/>
      <w:marBottom w:val="0"/>
      <w:divBdr>
        <w:top w:val="none" w:sz="0" w:space="0" w:color="auto"/>
        <w:left w:val="none" w:sz="0" w:space="0" w:color="auto"/>
        <w:bottom w:val="none" w:sz="0" w:space="0" w:color="auto"/>
        <w:right w:val="none" w:sz="0" w:space="0" w:color="auto"/>
      </w:divBdr>
    </w:div>
    <w:div w:id="20842149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23632322">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11290494">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32933399">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1892764927">
      <w:bodyDiv w:val="1"/>
      <w:marLeft w:val="0"/>
      <w:marRight w:val="0"/>
      <w:marTop w:val="0"/>
      <w:marBottom w:val="0"/>
      <w:divBdr>
        <w:top w:val="none" w:sz="0" w:space="0" w:color="auto"/>
        <w:left w:val="none" w:sz="0" w:space="0" w:color="auto"/>
        <w:bottom w:val="none" w:sz="0" w:space="0" w:color="auto"/>
        <w:right w:val="none" w:sz="0" w:space="0" w:color="auto"/>
      </w:divBdr>
    </w:div>
    <w:div w:id="1964723071">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8</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Michelle Booth</cp:lastModifiedBy>
  <cp:revision>8</cp:revision>
  <cp:lastPrinted>2019-06-13T15:20:00Z</cp:lastPrinted>
  <dcterms:created xsi:type="dcterms:W3CDTF">2020-06-26T13:00:00Z</dcterms:created>
  <dcterms:modified xsi:type="dcterms:W3CDTF">2020-08-14T15:58:00Z</dcterms:modified>
</cp:coreProperties>
</file>